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nil" w:color="FFFFFF" w:sz="0"/>
              <w:bottom w:val="nil" w:color="FFFFFF" w:sz="0"/>
              <w:right w:val="nil" w:color="FFFFFF" w:sz="0"/>
            </w:tcBorders>
            <w:shd w:fill="0D1B3E" w:color="auto" w:val="clear"/>
            <w:tcMar>
              <w:top w:type="dxa" w:w="900"/>
              <w:left w:type="dxa" w:w="600"/>
              <w:bottom w:type="dxa" w:w="1200"/>
              <w:right w:type="dxa" w:w="600"/>
            </w:tcMar>
          </w:tcPr>
          <w:p>
            <w:pPr>
              <w:spacing w:after="120" w:before="120"/>
              <w:jc w:val="center"/>
            </w:pPr>
            <w:r>
              <w:drawing>
                <wp:inline distT="0" distB="0" distL="0" distR="0">
                  <wp:extent cx="5524500" cy="82867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5524500" cy="8286750"/>
                          </a:xfrm>
                          <a:prstGeom prst="rect">
                            <a:avLst/>
                          </a:prstGeom>
                        </pic:spPr>
                      </pic:pic>
                    </a:graphicData>
                  </a:graphic>
                </wp:inline>
              </w:drawing>
            </w:r>
          </w:p>
          <w:p>
            <w:pPr>
              <w:spacing w:after="120" w:line="408" w:lineRule="auto"/>
            </w:pPr>
            <w:r>
              <w:rPr>
                <w:b/>
                <w:bCs/>
                <w:i w:val="false"/>
                <w:iCs w:val="false"/>
                <w:color w:val="C9A84C"/>
              </w:rPr>
              <w:t xml:space="preserve">DREAMSCAPE™</w:t>
            </w:r>
          </w:p>
          <w:p>
            <w:pPr>
              <w:spacing w:after="120" w:line="408" w:lineRule="auto"/>
            </w:pPr>
            <w:r>
              <w:rPr>
                <w:rFonts w:ascii="Calibri Light" w:cs="Calibri Light" w:eastAsia="Calibri Light" w:hAnsi="Calibri Light"/>
                <w:b w:val="false"/>
                <w:bCs w:val="false"/>
                <w:i/>
                <w:iCs/>
                <w:strike w:val="false"/>
                <w:color w:val="8FA8D8"/>
                <w:spacing w:val="8"/>
                <w:sz w:val="26"/>
                <w:szCs w:val="26"/>
              </w:rPr>
              <w:t xml:space="preserve">Acquisition Packet</w:t>
            </w:r>
          </w:p>
          <w:p>
            <w:pPr>
              <w:spacing w:after="120" w:line="408" w:lineRule="auto"/>
            </w:pPr>
            <w:r>
              <w:rPr>
                <w:rFonts w:ascii="Calibri Light" w:cs="Calibri Light" w:eastAsia="Calibri Light" w:hAnsi="Calibri Light"/>
                <w:b w:val="false"/>
                <w:bCs w:val="false"/>
                <w:i/>
                <w:iCs/>
                <w:strike w:val="false"/>
                <w:color w:val="D4DFF5"/>
                <w:spacing w:val="8"/>
                <w:sz w:val="26"/>
                <w:szCs w:val="26"/>
              </w:rPr>
              <w:t xml:space="preserve">A Complete Business Sale Offering</w:t>
            </w:r>
          </w:p>
          <w:p>
            <w:pPr>
              <w:spacing w:after="120" w:line="408" w:lineRule="auto"/>
            </w:pPr>
            <w:r>
              <w:rPr>
                <w:rFonts w:ascii="Cambria" w:cs="Cambria" w:eastAsia="Cambria" w:hAnsi="Cambria"/>
                <w:b w:val="false"/>
                <w:bCs w:val="false"/>
                <w:i/>
                <w:iCs/>
                <w:strike w:val="false"/>
                <w:color w:val="C9A84C"/>
                <w:sz w:val="28"/>
                <w:szCs w:val="28"/>
              </w:rPr>
              <w:t xml:space="preserve">"Escape Into a Dream"  |  "Furniture That Tells Your Story."</w:t>
            </w:r>
          </w:p>
          <w:p>
            <w:pPr>
              <w:spacing w:after="120" w:line="408" w:lineRule="auto"/>
            </w:pPr>
            <w:r>
              <w:rPr>
                <w:rFonts w:ascii="Calibri" w:cs="Calibri" w:eastAsia="Calibri" w:hAnsi="Calibri"/>
                <w:b w:val="false"/>
                <w:bCs w:val="false"/>
                <w:i w:val="false"/>
                <w:iCs w:val="false"/>
                <w:strike w:val="false"/>
                <w:color w:val="B0C0E0"/>
                <w:spacing w:val="5"/>
                <w:sz w:val="22"/>
                <w:szCs w:val="22"/>
              </w:rPr>
              <w:t xml:space="preserve">Presented By</w:t>
            </w:r>
          </w:p>
          <w:p>
            <w:pPr>
              <w:spacing w:after="120" w:line="408" w:lineRule="auto"/>
            </w:pPr>
            <w:r>
              <w:rPr>
                <w:b/>
                <w:bCs/>
                <w:i w:val="false"/>
                <w:iCs w:val="false"/>
                <w:color w:val="FFFFFF"/>
              </w:rPr>
              <w:t xml:space="preserve">Matthew Bonds</w:t>
            </w:r>
          </w:p>
          <w:p>
            <w:pPr>
              <w:spacing w:after="120" w:line="408" w:lineRule="auto"/>
            </w:pPr>
            <w:r>
              <w:rPr>
                <w:rFonts w:ascii="Calibri" w:cs="Calibri" w:eastAsia="Calibri" w:hAnsi="Calibri"/>
                <w:b w:val="false"/>
                <w:bCs w:val="false"/>
                <w:i w:val="false"/>
                <w:iCs w:val="false"/>
                <w:strike w:val="false"/>
                <w:color w:val="B0C0E0"/>
                <w:spacing w:val="5"/>
                <w:sz w:val="22"/>
                <w:szCs w:val="22"/>
              </w:rPr>
              <w:t xml:space="preserve">Innovator &amp; Founder</w:t>
            </w:r>
          </w:p>
          <w:p>
            <w:pPr>
              <w:spacing w:after="120" w:line="408" w:lineRule="auto"/>
            </w:pPr>
            <w:r>
              <w:rPr>
                <w:rFonts w:ascii="Calibri" w:cs="Calibri" w:eastAsia="Calibri" w:hAnsi="Calibri"/>
                <w:b w:val="false"/>
                <w:bCs w:val="false"/>
                <w:i w:val="false"/>
                <w:iCs w:val="false"/>
                <w:strike w:val="false"/>
                <w:color w:val="8FA8D8"/>
                <w:spacing w:val="15"/>
                <w:sz w:val="20"/>
                <w:szCs w:val="20"/>
              </w:rPr>
              <w:t xml:space="preserve">May 2026</w:t>
            </w:r>
          </w:p>
          <w:p>
            <w:pPr>
              <w:spacing w:after="120" w:line="408" w:lineRule="auto"/>
            </w:pPr>
            <w:r>
              <w:rPr>
                <w:rFonts w:ascii="Calibri" w:cs="Calibri" w:eastAsia="Calibri" w:hAnsi="Calibri"/>
                <w:b w:val="false"/>
                <w:bCs w:val="false"/>
                <w:i w:val="false"/>
                <w:iCs w:val="false"/>
                <w:strike w:val="false"/>
                <w:color w:val="5A6E9A"/>
                <w:spacing w:val="8"/>
                <w:sz w:val="17"/>
                <w:szCs w:val="17"/>
              </w:rPr>
              <w:t xml:space="preserve">Strictly Private &amp; Confidential  |  For Authorized Recipients Only</w:t>
            </w:r>
            <w:r>
              <w:rPr>
                <w:rFonts w:ascii="Calibri" w:cs="Calibri" w:eastAsia="Calibri" w:hAnsi="Calibri"/>
                <w:b w:val="false"/>
                <w:bCs w:val="false"/>
                <w:i w:val="false"/>
                <w:iCs w:val="false"/>
                <w:color w:val="5A6E9A"/>
                <w:sz w:val="17"/>
                <w:szCs w:val="17"/>
              </w:rPr>
              <w:br/>
            </w:r>
            <w:r>
              <w:rPr>
                <w:rFonts w:ascii="Calibri" w:cs="Calibri" w:eastAsia="Calibri" w:hAnsi="Calibri"/>
                <w:b w:val="false"/>
                <w:bCs w:val="false"/>
                <w:i w:val="false"/>
                <w:iCs w:val="false"/>
                <w:strike w:val="false"/>
                <w:color w:val="5A6E9A"/>
                <w:spacing w:val="8"/>
                <w:sz w:val="17"/>
                <w:szCs w:val="17"/>
              </w:rPr>
              <w:t xml:space="preserve"> This document contains proprietary and trade-secret information. Unauthorized distribution is prohibited.</w:t>
            </w:r>
          </w:p>
        </w:tc>
      </w:tr>
    </w:tbl>
    <w:p>
      <w:pPr>
        <w:spacing w:after="24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nil" w:color="FFFFFF" w:sz="0"/>
              <w:bottom w:val="nil" w:color="FFFFFF" w:sz="0"/>
              <w:right w:val="nil" w:color="FFFFFF" w:sz="0"/>
            </w:tcBorders>
            <w:shd w:fill="0D1B3E" w:color="auto" w:val="clear"/>
            <w:tcMar>
              <w:top w:type="dxa" w:w="210"/>
              <w:left w:type="dxa" w:w="360"/>
              <w:bottom w:type="dxa" w:w="210"/>
              <w:right w:type="dxa" w:w="360"/>
            </w:tcMar>
          </w:tcPr>
          <w:p>
            <w:pPr>
              <w:spacing w:after="120" w:line="408" w:lineRule="auto"/>
            </w:pPr>
            <w:r>
              <w:rPr>
                <w:rFonts w:ascii="Calibri" w:cs="Calibri" w:eastAsia="Calibri" w:hAnsi="Calibri"/>
                <w:b w:val="false"/>
                <w:bCs w:val="false"/>
                <w:i w:val="false"/>
                <w:iCs w:val="false"/>
                <w:strike w:val="false"/>
                <w:color w:val="8FA8D8"/>
                <w:spacing w:val="30"/>
                <w:sz w:val="22"/>
                <w:szCs w:val="22"/>
              </w:rPr>
              <w:t xml:space="preserve">Section 01</w:t>
            </w:r>
          </w:p>
          <w:p>
            <w:pPr>
              <w:spacing w:after="120" w:line="408" w:lineRule="auto"/>
            </w:pPr>
            <w:r>
              <w:t xml:space="preserve">Executive Summary</w:t>
            </w:r>
          </w:p>
        </w:tc>
      </w:tr>
    </w:tbl>
    <w:p>
      <w:pPr>
        <w:spacing w:after="240" w:before="0"/>
      </w:pP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tblGrid>
      <w:tr>
        <w:trPr>
          <w:tblHeader/>
        </w:trPr>
        <w:tc>
          <w:tcPr>
            <w:tcW w:type="pct" w:w="25%"/>
            <w:shd w:fill="0D1B3E" w:color="auto" w:val="clear"/>
            <w:tcMar>
              <w:top w:type="dxa" w:w="105"/>
              <w:left w:type="dxa" w:w="150"/>
              <w:bottom w:type="dxa" w:w="105"/>
              <w:right w:type="dxa" w:w="150"/>
            </w:tcMar>
          </w:tcPr>
          <w:p>
            <w:r>
              <w:rPr>
                <w:rFonts w:ascii="Cambria" w:cs="Cambria" w:eastAsia="Cambria" w:hAnsi="Cambria"/>
                <w:b/>
                <w:bCs/>
                <w:i w:val="false"/>
                <w:iCs w:val="false"/>
                <w:strike w:val="false"/>
                <w:color w:val="C9A84C"/>
                <w:sz w:val="40"/>
                <w:szCs w:val="40"/>
              </w:rPr>
              <w:t xml:space="preserve">$1.1T+</w:t>
            </w:r>
            <w:r>
              <w:rPr>
                <w:rFonts w:ascii="Calibri" w:cs="Calibri" w:eastAsia="Calibri" w:hAnsi="Calibri"/>
                <w:b/>
                <w:bCs/>
                <w:i w:val="false"/>
                <w:iCs w:val="false"/>
                <w:strike w:val="false"/>
                <w:color w:val="C9A84C"/>
                <w:sz w:val="22"/>
                <w:szCs w:val="22"/>
              </w:rPr>
              <w:t xml:space="preserve"> </w:t>
            </w:r>
            <w:r>
              <w:rPr>
                <w:rFonts w:ascii="Calibri" w:cs="Calibri" w:eastAsia="Calibri" w:hAnsi="Calibri"/>
                <w:b/>
                <w:bCs/>
                <w:i w:val="false"/>
                <w:iCs w:val="false"/>
                <w:strike w:val="false"/>
                <w:color w:val="C9A84C"/>
                <w:spacing w:val="8"/>
                <w:sz w:val="17"/>
                <w:szCs w:val="17"/>
              </w:rPr>
              <w:t xml:space="preserve">Global Furniture Market by 2034</w:t>
            </w:r>
          </w:p>
        </w:tc>
        <w:tc>
          <w:tcPr>
            <w:tcW w:type="pct" w:w="25%"/>
            <w:shd w:fill="0D1B3E" w:color="auto" w:val="clear"/>
            <w:tcMar>
              <w:top w:type="dxa" w:w="105"/>
              <w:left w:type="dxa" w:w="150"/>
              <w:bottom w:type="dxa" w:w="105"/>
              <w:right w:type="dxa" w:w="150"/>
            </w:tcMar>
          </w:tcPr>
          <w:p>
            <w:r>
              <w:rPr>
                <w:rFonts w:ascii="Cambria" w:cs="Cambria" w:eastAsia="Cambria" w:hAnsi="Cambria"/>
                <w:b/>
                <w:bCs/>
                <w:i w:val="false"/>
                <w:iCs w:val="false"/>
                <w:strike w:val="false"/>
                <w:color w:val="C9A84C"/>
                <w:sz w:val="40"/>
                <w:szCs w:val="40"/>
              </w:rPr>
              <w:t xml:space="preserve">50–70%</w:t>
            </w:r>
            <w:r>
              <w:rPr>
                <w:rFonts w:ascii="Calibri" w:cs="Calibri" w:eastAsia="Calibri" w:hAnsi="Calibri"/>
                <w:b/>
                <w:bCs/>
                <w:i w:val="false"/>
                <w:iCs w:val="false"/>
                <w:strike w:val="false"/>
                <w:color w:val="C9A84C"/>
                <w:sz w:val="22"/>
                <w:szCs w:val="22"/>
              </w:rPr>
              <w:t xml:space="preserve"> </w:t>
            </w:r>
            <w:r>
              <w:rPr>
                <w:rFonts w:ascii="Calibri" w:cs="Calibri" w:eastAsia="Calibri" w:hAnsi="Calibri"/>
                <w:b/>
                <w:bCs/>
                <w:i w:val="false"/>
                <w:iCs w:val="false"/>
                <w:strike w:val="false"/>
                <w:color w:val="C9A84C"/>
                <w:spacing w:val="8"/>
                <w:sz w:val="17"/>
                <w:szCs w:val="17"/>
              </w:rPr>
              <w:t xml:space="preserve">Target Gross Margins</w:t>
            </w:r>
          </w:p>
        </w:tc>
        <w:tc>
          <w:tcPr>
            <w:tcW w:type="pct" w:w="25%"/>
            <w:shd w:fill="0D1B3E" w:color="auto" w:val="clear"/>
            <w:tcMar>
              <w:top w:type="dxa" w:w="105"/>
              <w:left w:type="dxa" w:w="150"/>
              <w:bottom w:type="dxa" w:w="105"/>
              <w:right w:type="dxa" w:w="150"/>
            </w:tcMar>
          </w:tcPr>
          <w:p>
            <w:r>
              <w:rPr>
                <w:rFonts w:ascii="Cambria" w:cs="Cambria" w:eastAsia="Cambria" w:hAnsi="Cambria"/>
                <w:b/>
                <w:bCs/>
                <w:i w:val="false"/>
                <w:iCs w:val="false"/>
                <w:strike w:val="false"/>
                <w:color w:val="C9A84C"/>
                <w:sz w:val="40"/>
                <w:szCs w:val="40"/>
              </w:rPr>
              <w:t xml:space="preserve">5–6%</w:t>
            </w:r>
            <w:r>
              <w:rPr>
                <w:rFonts w:ascii="Calibri" w:cs="Calibri" w:eastAsia="Calibri" w:hAnsi="Calibri"/>
                <w:b/>
                <w:bCs/>
                <w:i w:val="false"/>
                <w:iCs w:val="false"/>
                <w:strike w:val="false"/>
                <w:color w:val="C9A84C"/>
                <w:sz w:val="22"/>
                <w:szCs w:val="22"/>
              </w:rPr>
              <w:t xml:space="preserve"> </w:t>
            </w:r>
            <w:r>
              <w:rPr>
                <w:rFonts w:ascii="Calibri" w:cs="Calibri" w:eastAsia="Calibri" w:hAnsi="Calibri"/>
                <w:b/>
                <w:bCs/>
                <w:i w:val="false"/>
                <w:iCs w:val="false"/>
                <w:strike w:val="false"/>
                <w:color w:val="C9A84C"/>
                <w:spacing w:val="8"/>
                <w:sz w:val="17"/>
                <w:szCs w:val="17"/>
              </w:rPr>
              <w:t xml:space="preserve">Global Market CAGR</w:t>
            </w:r>
          </w:p>
        </w:tc>
        <w:tc>
          <w:tcPr>
            <w:tcW w:type="pct" w:w="25%"/>
            <w:shd w:fill="0D1B3E" w:color="auto" w:val="clear"/>
            <w:tcMar>
              <w:top w:type="dxa" w:w="105"/>
              <w:left w:type="dxa" w:w="150"/>
              <w:bottom w:type="dxa" w:w="105"/>
              <w:right w:type="dxa" w:w="150"/>
            </w:tcMar>
          </w:tcPr>
          <w:p>
            <w:r>
              <w:rPr>
                <w:rFonts w:ascii="Cambria" w:cs="Cambria" w:eastAsia="Cambria" w:hAnsi="Cambria"/>
                <w:b/>
                <w:bCs/>
                <w:i w:val="false"/>
                <w:iCs w:val="false"/>
                <w:strike w:val="false"/>
                <w:color w:val="C9A84C"/>
                <w:sz w:val="40"/>
                <w:szCs w:val="40"/>
              </w:rPr>
              <w:t xml:space="preserve">$0</w:t>
            </w:r>
            <w:r>
              <w:rPr>
                <w:rFonts w:ascii="Calibri" w:cs="Calibri" w:eastAsia="Calibri" w:hAnsi="Calibri"/>
                <w:b/>
                <w:bCs/>
                <w:i w:val="false"/>
                <w:iCs w:val="false"/>
                <w:strike w:val="false"/>
                <w:color w:val="C9A84C"/>
                <w:sz w:val="22"/>
                <w:szCs w:val="22"/>
              </w:rPr>
              <w:t xml:space="preserve"> </w:t>
            </w:r>
            <w:r>
              <w:rPr>
                <w:rFonts w:ascii="Calibri" w:cs="Calibri" w:eastAsia="Calibri" w:hAnsi="Calibri"/>
                <w:b/>
                <w:bCs/>
                <w:i w:val="false"/>
                <w:iCs w:val="false"/>
                <w:strike w:val="false"/>
                <w:color w:val="C9A84C"/>
                <w:spacing w:val="8"/>
                <w:sz w:val="17"/>
                <w:szCs w:val="17"/>
              </w:rPr>
              <w:t xml:space="preserve">Direct Competitors in Niche</w:t>
            </w:r>
          </w:p>
        </w:tc>
      </w:tr>
    </w:tbl>
    <w:p>
      <w:pPr>
        <w:spacing w:after="200" w:before="0"/>
      </w:pPr>
    </w:p>
    <w:p>
      <w:pPr>
        <w:spacing w:after="240" w:before="60" w:line="384" w:lineRule="auto"/>
      </w:pPr>
      <w:r>
        <w:rPr>
          <w:rFonts w:ascii="Calibri" w:cs="Calibri" w:eastAsia="Calibri" w:hAnsi="Calibri"/>
          <w:b w:val="false"/>
          <w:bCs w:val="false"/>
          <w:i w:val="false"/>
          <w:iCs w:val="false"/>
          <w:strike w:val="false"/>
          <w:color w:val="1A1A2E"/>
          <w:sz w:val="22"/>
          <w:szCs w:val="22"/>
        </w:rPr>
        <w:t xml:space="preserve">DREAMSCAPE™ is a first-of-its-kind, narrative-driven modular furniture brand positioned at the rare and powerful intersection of the global furniture market, premium home décor, bespoke custom design, and artificial intelligence technology. It is not a furniture store. It is not an interior design service. It is a new category — one that has never existed before — and it is being offered for acquisition as a complete, investor-ready business package.</w:t>
      </w:r>
    </w:p>
    <w:p>
      <w:pPr>
        <w:spacing w:after="240" w:before="60" w:line="384" w:lineRule="auto"/>
      </w:pPr>
      <w:r>
        <w:rPr>
          <w:rFonts w:ascii="Calibri" w:cs="Calibri" w:eastAsia="Calibri" w:hAnsi="Calibri"/>
          <w:b w:val="false"/>
          <w:bCs w:val="false"/>
          <w:i w:val="false"/>
          <w:iCs w:val="false"/>
          <w:strike w:val="false"/>
          <w:color w:val="1A1A2E"/>
          <w:sz w:val="22"/>
          <w:szCs w:val="22"/>
        </w:rPr>
        <w:t xml:space="preserve">The global furniture market stands at </w:t>
      </w:r>
      <w:r>
        <w:rPr>
          <w:rFonts w:ascii="Calibri" w:cs="Calibri" w:eastAsia="Calibri" w:hAnsi="Calibri"/>
          <w:b/>
          <w:bCs/>
          <w:i w:val="false"/>
          <w:iCs w:val="false"/>
          <w:strike w:val="false"/>
          <w:color w:val="1A1A2E"/>
          <w:sz w:val="22"/>
          <w:szCs w:val="22"/>
        </w:rPr>
        <w:t xml:space="preserve">$666–$736 billion</w:t>
      </w:r>
      <w:r>
        <w:rPr>
          <w:rFonts w:ascii="Calibri" w:cs="Calibri" w:eastAsia="Calibri" w:hAnsi="Calibri"/>
          <w:b w:val="false"/>
          <w:bCs w:val="false"/>
          <w:i w:val="false"/>
          <w:iCs w:val="false"/>
          <w:strike w:val="false"/>
          <w:color w:val="1A1A2E"/>
          <w:sz w:val="22"/>
          <w:szCs w:val="22"/>
        </w:rPr>
        <w:t xml:space="preserve"> in 2024–2025 and is projected to reach </w:t>
      </w:r>
      <w:r>
        <w:rPr>
          <w:rFonts w:ascii="Calibri" w:cs="Calibri" w:eastAsia="Calibri" w:hAnsi="Calibri"/>
          <w:b/>
          <w:bCs/>
          <w:i w:val="false"/>
          <w:iCs w:val="false"/>
          <w:strike w:val="false"/>
          <w:color w:val="1A1A2E"/>
          <w:sz w:val="22"/>
          <w:szCs w:val="22"/>
        </w:rPr>
        <w:t xml:space="preserve">$1.1–$1.16 trillion by 2034</w:t>
      </w:r>
      <w:r>
        <w:rPr>
          <w:rFonts w:ascii="Calibri" w:cs="Calibri" w:eastAsia="Calibri" w:hAnsi="Calibri"/>
          <w:b w:val="false"/>
          <w:bCs w:val="false"/>
          <w:i w:val="false"/>
          <w:iCs w:val="false"/>
          <w:strike w:val="false"/>
          <w:color w:val="1A1A2E"/>
          <w:sz w:val="22"/>
          <w:szCs w:val="22"/>
        </w:rPr>
        <w:t xml:space="preserve">, expanding at a compound annual growth rate of </w:t>
      </w:r>
      <w:r>
        <w:rPr>
          <w:rFonts w:ascii="Calibri" w:cs="Calibri" w:eastAsia="Calibri" w:hAnsi="Calibri"/>
          <w:b/>
          <w:bCs/>
          <w:i w:val="false"/>
          <w:iCs w:val="false"/>
          <w:strike w:val="false"/>
          <w:color w:val="1A1A2E"/>
          <w:sz w:val="22"/>
          <w:szCs w:val="22"/>
        </w:rPr>
        <w:t xml:space="preserve">5–6%</w:t>
      </w:r>
      <w:r>
        <w:rPr>
          <w:rFonts w:ascii="Calibri" w:cs="Calibri" w:eastAsia="Calibri" w:hAnsi="Calibri"/>
          <w:b w:val="false"/>
          <w:bCs w:val="false"/>
          <w:i w:val="false"/>
          <w:iCs w:val="false"/>
          <w:strike w:val="false"/>
          <w:color w:val="1A1A2E"/>
          <w:sz w:val="22"/>
          <w:szCs w:val="22"/>
        </w:rPr>
        <w:t xml:space="preserve">. Within that market, no company currently delivers what Dreamscape offers: themed, modular furniture environments built on a universal grid system, governed by an AI-assisted design portal, and driven by an order-based manufacturing model that eliminates inventory risk entirely.</w:t>
      </w:r>
    </w:p>
    <w:p>
      <w:pPr>
        <w:spacing w:after="240" w:before="60" w:line="384" w:lineRule="auto"/>
      </w:pPr>
      <w:r>
        <w:rPr>
          <w:rFonts w:ascii="Calibri" w:cs="Calibri" w:eastAsia="Calibri" w:hAnsi="Calibri"/>
          <w:b w:val="false"/>
          <w:bCs w:val="false"/>
          <w:i w:val="false"/>
          <w:iCs w:val="false"/>
          <w:strike w:val="false"/>
          <w:color w:val="1A1A2E"/>
          <w:sz w:val="22"/>
          <w:szCs w:val="22"/>
        </w:rPr>
        <w:t xml:space="preserve">This acquisition offering represents a </w:t>
      </w:r>
      <w:r>
        <w:rPr>
          <w:rFonts w:ascii="Calibri" w:cs="Calibri" w:eastAsia="Calibri" w:hAnsi="Calibri"/>
          <w:b/>
          <w:bCs/>
          <w:i w:val="false"/>
          <w:iCs w:val="false"/>
          <w:strike w:val="false"/>
          <w:color w:val="1A1A2E"/>
          <w:sz w:val="22"/>
          <w:szCs w:val="22"/>
        </w:rPr>
        <w:t xml:space="preserve">ground-floor opportunity</w:t>
      </w:r>
      <w:r>
        <w:rPr>
          <w:rFonts w:ascii="Calibri" w:cs="Calibri" w:eastAsia="Calibri" w:hAnsi="Calibri"/>
          <w:b w:val="false"/>
          <w:bCs w:val="false"/>
          <w:i w:val="false"/>
          <w:iCs w:val="false"/>
          <w:strike w:val="false"/>
          <w:color w:val="1A1A2E"/>
          <w:sz w:val="22"/>
          <w:szCs w:val="22"/>
        </w:rPr>
        <w:t xml:space="preserve"> in a trillion-dollar industry. The buyer acquires not just a business concept, but a fully documented intellectual property estate: the Dreamscape™ brand, a filed patent application (#590601071) with ten technical figures, a comprehensive business plan, a modular design system, themed room environment library, Universe Bible, MicroRoom prototype specifications, and a complete AI portal architecture — everything needed to move from concept to commercial launch.</w:t>
      </w:r>
    </w:p>
    <w:p>
      <w:pPr>
        <w:spacing w:after="240" w:before="60" w:line="384" w:lineRule="auto"/>
      </w:pPr>
      <w:r>
        <w:rPr>
          <w:rFonts w:ascii="Calibri" w:cs="Calibri" w:eastAsia="Calibri" w:hAnsi="Calibri"/>
          <w:b w:val="false"/>
          <w:bCs w:val="false"/>
          <w:i w:val="false"/>
          <w:iCs w:val="false"/>
          <w:strike w:val="false"/>
          <w:color w:val="1A1A2E"/>
          <w:sz w:val="22"/>
          <w:szCs w:val="22"/>
        </w:rPr>
        <w:t xml:space="preserve">Year 1 revenue projections are structured across three execution scenarios. Under conservative conditions, the business targets </w:t>
      </w:r>
      <w:r>
        <w:rPr>
          <w:rFonts w:ascii="Calibri" w:cs="Calibri" w:eastAsia="Calibri" w:hAnsi="Calibri"/>
          <w:b/>
          <w:bCs/>
          <w:i w:val="false"/>
          <w:iCs w:val="false"/>
          <w:strike w:val="false"/>
          <w:color w:val="1A1A2E"/>
          <w:sz w:val="22"/>
          <w:szCs w:val="22"/>
        </w:rPr>
        <w:t xml:space="preserve">$180,000–$300,000</w:t>
      </w:r>
      <w:r>
        <w:rPr>
          <w:rFonts w:ascii="Calibri" w:cs="Calibri" w:eastAsia="Calibri" w:hAnsi="Calibri"/>
          <w:b w:val="false"/>
          <w:bCs w:val="false"/>
          <w:i w:val="false"/>
          <w:iCs w:val="false"/>
          <w:strike w:val="false"/>
          <w:color w:val="1A1A2E"/>
          <w:sz w:val="22"/>
          <w:szCs w:val="22"/>
        </w:rPr>
        <w:t xml:space="preserve"> in annual revenue. Strong execution is projected to deliver </w:t>
      </w:r>
      <w:r>
        <w:rPr>
          <w:rFonts w:ascii="Calibri" w:cs="Calibri" w:eastAsia="Calibri" w:hAnsi="Calibri"/>
          <w:b/>
          <w:bCs/>
          <w:i w:val="false"/>
          <w:iCs w:val="false"/>
          <w:strike w:val="false"/>
          <w:color w:val="1A1A2E"/>
          <w:sz w:val="22"/>
          <w:szCs w:val="22"/>
        </w:rPr>
        <w:t xml:space="preserve">$350,000–$450,000</w:t>
      </w:r>
      <w:r>
        <w:rPr>
          <w:rFonts w:ascii="Calibri" w:cs="Calibri" w:eastAsia="Calibri" w:hAnsi="Calibri"/>
          <w:b w:val="false"/>
          <w:bCs w:val="false"/>
          <w:i w:val="false"/>
          <w:iCs w:val="false"/>
          <w:strike w:val="false"/>
          <w:color w:val="1A1A2E"/>
          <w:sz w:val="22"/>
          <w:szCs w:val="22"/>
        </w:rPr>
        <w:t xml:space="preserve">, while a best-case scenario yields </w:t>
      </w:r>
      <w:r>
        <w:rPr>
          <w:rFonts w:ascii="Calibri" w:cs="Calibri" w:eastAsia="Calibri" w:hAnsi="Calibri"/>
          <w:b/>
          <w:bCs/>
          <w:i w:val="false"/>
          <w:iCs w:val="false"/>
          <w:strike w:val="false"/>
          <w:color w:val="1A1A2E"/>
          <w:sz w:val="22"/>
          <w:szCs w:val="22"/>
        </w:rPr>
        <w:t xml:space="preserve">$550,000–$650,000</w:t>
      </w:r>
      <w:r>
        <w:rPr>
          <w:rFonts w:ascii="Calibri" w:cs="Calibri" w:eastAsia="Calibri" w:hAnsi="Calibri"/>
          <w:b w:val="false"/>
          <w:bCs w:val="false"/>
          <w:i w:val="false"/>
          <w:iCs w:val="false"/>
          <w:strike w:val="false"/>
          <w:color w:val="1A1A2E"/>
          <w:sz w:val="22"/>
          <w:szCs w:val="22"/>
        </w:rPr>
        <w:t xml:space="preserve">. Target gross margins range from </w:t>
      </w:r>
      <w:r>
        <w:rPr>
          <w:rFonts w:ascii="Calibri" w:cs="Calibri" w:eastAsia="Calibri" w:hAnsi="Calibri"/>
          <w:b/>
          <w:bCs/>
          <w:i w:val="false"/>
          <w:iCs w:val="false"/>
          <w:strike w:val="false"/>
          <w:color w:val="1A1A2E"/>
          <w:sz w:val="22"/>
          <w:szCs w:val="22"/>
        </w:rPr>
        <w:t xml:space="preserve">50–70%</w:t>
      </w:r>
      <w:r>
        <w:rPr>
          <w:rFonts w:ascii="Calibri" w:cs="Calibri" w:eastAsia="Calibri" w:hAnsi="Calibri"/>
          <w:b w:val="false"/>
          <w:bCs w:val="false"/>
          <w:i w:val="false"/>
          <w:iCs w:val="false"/>
          <w:strike w:val="false"/>
          <w:color w:val="1A1A2E"/>
          <w:sz w:val="22"/>
          <w:szCs w:val="22"/>
        </w:rPr>
        <w:t xml:space="preserve">, supported by order-based manufacturing, premium custom pricing, and high-margin design services.</w:t>
      </w:r>
    </w:p>
    <w:p>
      <w:pPr>
        <w:spacing w:after="240" w:before="60" w:line="384" w:lineRule="auto"/>
      </w:pPr>
      <w:r>
        <w:rPr>
          <w:rFonts w:ascii="Calibri" w:cs="Calibri" w:eastAsia="Calibri" w:hAnsi="Calibri"/>
          <w:b w:val="false"/>
          <w:bCs w:val="false"/>
          <w:i w:val="false"/>
          <w:iCs w:val="false"/>
          <w:strike w:val="false"/>
          <w:color w:val="1A1A2E"/>
          <w:sz w:val="22"/>
          <w:szCs w:val="22"/>
        </w:rPr>
        <w:t xml:space="preserve">The arithmetic of opportunity is compelling: capturing even </w:t>
      </w:r>
      <w:r>
        <w:rPr>
          <w:rFonts w:ascii="Calibri" w:cs="Calibri" w:eastAsia="Calibri" w:hAnsi="Calibri"/>
          <w:b/>
          <w:bCs/>
          <w:i w:val="false"/>
          <w:iCs w:val="false"/>
          <w:strike w:val="false"/>
          <w:color w:val="1A1A2E"/>
          <w:sz w:val="22"/>
          <w:szCs w:val="22"/>
        </w:rPr>
        <w:t xml:space="preserve">0.01% of a $1 trillion market</w:t>
      </w:r>
      <w:r>
        <w:rPr>
          <w:rFonts w:ascii="Calibri" w:cs="Calibri" w:eastAsia="Calibri" w:hAnsi="Calibri"/>
          <w:b w:val="false"/>
          <w:bCs w:val="false"/>
          <w:i w:val="false"/>
          <w:iCs w:val="false"/>
          <w:strike w:val="false"/>
          <w:color w:val="1A1A2E"/>
          <w:sz w:val="22"/>
          <w:szCs w:val="22"/>
        </w:rPr>
        <w:t xml:space="preserve"> represents over $100 million in potential revenue. Dreamscape is not competing for a slice of the existing pie — it is creating a new one. The hard work of vision, validation, IP documentation, and brand architecture is complete. What remains is the work of a capable, resourced operator ready to turn an extraordinary idea into a legendary brand.</w:t>
      </w:r>
    </w:p>
    <w:p>
      <w:pPr>
        <w:pBdr>
          <w:bottom w:val="single" w:color="C9A84C" w:sz="6"/>
        </w:pBdr>
        <w:spacing w:after="240" w:before="240"/>
      </w:pPr>
    </w:p>
    <w:p>
      <w:pPr>
        <w:spacing w:after="240" w:before="60" w:line="360" w:lineRule="auto"/>
        <w:jc w:val="center"/>
      </w:pPr>
      <w:r>
        <w:rPr>
          <w:rFonts w:ascii="Cambria" w:cs="Cambria" w:eastAsia="Cambria" w:hAnsi="Cambria"/>
          <w:b w:val="false"/>
          <w:bCs w:val="false"/>
          <w:i/>
          <w:iCs/>
          <w:strike w:val="false"/>
          <w:color w:val="0D1B3E"/>
          <w:sz w:val="30"/>
          <w:szCs w:val="30"/>
        </w:rPr>
        <w:t xml:space="preserve">"The hard part — the idea, the vision, the IP, the plan — is already done.</w:t>
      </w:r>
      <w:r>
        <w:rPr>
          <w:rFonts w:ascii="Cambria" w:cs="Cambria" w:eastAsia="Cambria" w:hAnsi="Cambria"/>
          <w:b w:val="false"/>
          <w:bCs w:val="false"/>
          <w:i/>
          <w:iCs/>
          <w:color w:val="0D1B3E"/>
          <w:sz w:val="30"/>
          <w:szCs w:val="30"/>
        </w:rPr>
        <w:br/>
      </w:r>
      <w:r>
        <w:rPr>
          <w:rFonts w:ascii="Cambria" w:cs="Cambria" w:eastAsia="Cambria" w:hAnsi="Cambria"/>
          <w:b w:val="false"/>
          <w:bCs w:val="false"/>
          <w:i/>
          <w:iCs/>
          <w:strike w:val="false"/>
          <w:color w:val="0D1B3E"/>
          <w:sz w:val="30"/>
          <w:szCs w:val="30"/>
        </w:rPr>
        <w:t xml:space="preserve">What remains is execution."</w:t>
      </w:r>
    </w:p>
    <w:p>
      <w:pPr>
        <w:spacing w:after="240" w:line="408" w:lineRule="auto"/>
        <w:jc w:val="center"/>
      </w:pPr>
      <w:r>
        <w:rPr>
          <w:b w:val="false"/>
          <w:bCs w:val="false"/>
          <w:i w:val="false"/>
          <w:iCs w:val="false"/>
          <w:color w:val="7A6030"/>
        </w:rPr>
        <w:t xml:space="preserve">Matthew Bonds — Innovator &amp; Founder, Dreamscape™</w:t>
      </w:r>
    </w:p>
    <w:p>
      <w:pPr>
        <w:pBdr>
          <w:bottom w:val="single" w:color="C9A84C" w:sz="6"/>
        </w:pBdr>
        <w:spacing w:after="240" w:before="240"/>
      </w:pPr>
    </w:p>
    <w:p>
      <w:pPr>
        <w:pBdr>
          <w:bottom w:val="single" w:color="1A1A2E" w:sz="6"/>
        </w:pBdr>
        <w:spacing w:after="240" w:before="24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nil" w:color="FFFFFF" w:sz="0"/>
              <w:bottom w:val="nil" w:color="FFFFFF" w:sz="0"/>
              <w:right w:val="nil" w:color="FFFFFF" w:sz="0"/>
            </w:tcBorders>
            <w:shd w:fill="0D1B3E" w:color="auto" w:val="clear"/>
            <w:tcMar>
              <w:top w:type="dxa" w:w="210"/>
              <w:left w:type="dxa" w:w="360"/>
              <w:bottom w:type="dxa" w:w="210"/>
              <w:right w:type="dxa" w:w="360"/>
            </w:tcMar>
          </w:tcPr>
          <w:p>
            <w:pPr>
              <w:spacing w:after="120" w:line="408" w:lineRule="auto"/>
            </w:pPr>
            <w:r>
              <w:rPr>
                <w:rFonts w:ascii="Calibri" w:cs="Calibri" w:eastAsia="Calibri" w:hAnsi="Calibri"/>
                <w:b w:val="false"/>
                <w:bCs w:val="false"/>
                <w:i w:val="false"/>
                <w:iCs w:val="false"/>
                <w:strike w:val="false"/>
                <w:color w:val="8FA8D8"/>
                <w:spacing w:val="30"/>
                <w:sz w:val="22"/>
                <w:szCs w:val="22"/>
              </w:rPr>
              <w:t xml:space="preserve">Section 02</w:t>
            </w:r>
          </w:p>
          <w:p>
            <w:pPr>
              <w:spacing w:after="120" w:line="408" w:lineRule="auto"/>
            </w:pPr>
            <w:r>
              <w:t xml:space="preserve">Company Overview</w:t>
            </w:r>
          </w:p>
        </w:tc>
      </w:tr>
    </w:tbl>
    <w:p>
      <w:pPr>
        <w:spacing w:after="240" w:before="0"/>
      </w:pPr>
    </w:p>
    <w:p>
      <w:pPr>
        <w:pStyle w:val="Heading2"/>
        <w:spacing w:after="240" w:before="480" w:line="384" w:lineRule="auto"/>
      </w:pPr>
      <w:r>
        <w:rPr>
          <w:rFonts w:ascii="Calibri" w:cs="Calibri" w:eastAsia="Calibri" w:hAnsi="Calibri"/>
          <w:color w:val="0D1B3E"/>
          <w:sz w:val="22"/>
          <w:szCs w:val="22"/>
        </w:rPr>
        <w:t xml:space="preserve">Origin &amp; Vision</w:t>
      </w:r>
    </w:p>
    <w:p>
      <w:pPr>
        <w:spacing w:after="240" w:before="60" w:line="384" w:lineRule="auto"/>
      </w:pPr>
      <w:r>
        <w:rPr>
          <w:rFonts w:ascii="Calibri" w:cs="Calibri" w:eastAsia="Calibri" w:hAnsi="Calibri"/>
          <w:b w:val="false"/>
          <w:bCs w:val="false"/>
          <w:i w:val="false"/>
          <w:iCs w:val="false"/>
          <w:strike w:val="false"/>
          <w:color w:val="1A1A2E"/>
          <w:sz w:val="22"/>
          <w:szCs w:val="22"/>
        </w:rPr>
        <w:t xml:space="preserve">Dreamscape™ was conceived by Matthew Bonds from something deeply personal: a lifelong habit of daydreaming. Like millions of working people around the world, Matthew spent years imagining escape — better places, better rooms, better lives. He noticed that this universal human desire — the fantasy of waking up somewhere extraordinary — had never been given a physical product to fulfill it. Interior design existed. Furniture brands existed. But no one had ever built a system that said: </w:t>
      </w:r>
      <w:r>
        <w:rPr>
          <w:rFonts w:ascii="Calibri" w:cs="Calibri" w:eastAsia="Calibri" w:hAnsi="Calibri"/>
          <w:b w:val="false"/>
          <w:bCs w:val="false"/>
          <w:i/>
          <w:iCs/>
          <w:strike w:val="false"/>
          <w:color w:val="1A1A2E"/>
          <w:sz w:val="22"/>
          <w:szCs w:val="22"/>
        </w:rPr>
        <w:t xml:space="preserve">tell me your dream, and I will build it for you, piece by piece, module by module, theme by theme.</w:t>
      </w:r>
    </w:p>
    <w:p>
      <w:pPr>
        <w:spacing w:after="240" w:before="60" w:line="384" w:lineRule="auto"/>
      </w:pPr>
      <w:r>
        <w:rPr>
          <w:rFonts w:ascii="Calibri" w:cs="Calibri" w:eastAsia="Calibri" w:hAnsi="Calibri"/>
          <w:b w:val="false"/>
          <w:bCs w:val="false"/>
          <w:i w:val="false"/>
          <w:iCs w:val="false"/>
          <w:strike w:val="false"/>
          <w:color w:val="1A1A2E"/>
          <w:sz w:val="22"/>
          <w:szCs w:val="22"/>
        </w:rPr>
        <w:t xml:space="preserve">That insight became Dreamscape™.</w:t>
      </w:r>
    </w:p>
    <w:p>
      <w:pPr>
        <w:spacing w:after="240" w:before="60" w:line="384" w:lineRule="auto"/>
      </w:pPr>
      <w:r>
        <w:rPr>
          <w:rFonts w:ascii="Calibri" w:cs="Calibri" w:eastAsia="Calibri" w:hAnsi="Calibri"/>
          <w:b/>
          <w:bCs/>
          <w:i w:val="false"/>
          <w:iCs w:val="false"/>
          <w:strike w:val="false"/>
          <w:color w:val="1A1A2E"/>
          <w:sz w:val="22"/>
          <w:szCs w:val="22"/>
        </w:rPr>
        <w:t xml:space="preserve">Brand Mission:</w:t>
      </w:r>
      <w:r>
        <w:rPr>
          <w:rFonts w:ascii="Calibri" w:cs="Calibri" w:eastAsia="Calibri" w:hAnsi="Calibri"/>
          <w:b w:val="false"/>
          <w:bCs w:val="false"/>
          <w:i w:val="false"/>
          <w:iCs w:val="false"/>
          <w:strike w:val="false"/>
          <w:color w:val="1A1A2E"/>
          <w:sz w:val="22"/>
          <w:szCs w:val="22"/>
        </w:rPr>
        <w:t xml:space="preserve"> "We create personal portals for customers. They choose their room shape and size, then browse catalogues of diverse selections to create the dream they imagine."</w:t>
      </w:r>
    </w:p>
    <w:p>
      <w:pPr>
        <w:spacing w:after="240" w:before="60" w:line="384" w:lineRule="auto"/>
      </w:pPr>
      <w:r>
        <w:rPr>
          <w:rFonts w:ascii="Calibri" w:cs="Calibri" w:eastAsia="Calibri" w:hAnsi="Calibri"/>
          <w:b/>
          <w:bCs/>
          <w:i w:val="false"/>
          <w:iCs w:val="false"/>
          <w:strike w:val="false"/>
          <w:color w:val="1A1A2E"/>
          <w:sz w:val="22"/>
          <w:szCs w:val="22"/>
        </w:rPr>
        <w:t xml:space="preserve">Mission Statement:</w:t>
      </w:r>
      <w:r>
        <w:rPr>
          <w:rFonts w:ascii="Calibri" w:cs="Calibri" w:eastAsia="Calibri" w:hAnsi="Calibri"/>
          <w:b w:val="false"/>
          <w:bCs w:val="false"/>
          <w:i w:val="false"/>
          <w:iCs w:val="false"/>
          <w:strike w:val="false"/>
          <w:color w:val="1A1A2E"/>
          <w:sz w:val="22"/>
          <w:szCs w:val="22"/>
        </w:rPr>
        <w:t xml:space="preserve"> "Our product is dependable, comfortable, and creative. We care for our clients and nurture their innovation. We hold dear our stakeholders and where the two meet we mend trust and create a bond."</w:t>
      </w:r>
    </w:p>
    <w:p>
      <w:pPr>
        <w:spacing w:after="240" w:before="60" w:line="384" w:lineRule="auto"/>
      </w:pPr>
      <w:r>
        <w:rPr>
          <w:rFonts w:ascii="Calibri" w:cs="Calibri" w:eastAsia="Calibri" w:hAnsi="Calibri"/>
          <w:b w:val="false"/>
          <w:bCs w:val="false"/>
          <w:i w:val="false"/>
          <w:iCs w:val="false"/>
          <w:strike w:val="false"/>
          <w:color w:val="1A1A2E"/>
          <w:sz w:val="22"/>
          <w:szCs w:val="22"/>
        </w:rPr>
        <w:t xml:space="preserve">The Dreamscape concept centers on </w:t>
      </w:r>
      <w:r>
        <w:rPr>
          <w:rFonts w:ascii="Calibri" w:cs="Calibri" w:eastAsia="Calibri" w:hAnsi="Calibri"/>
          <w:b/>
          <w:bCs/>
          <w:i w:val="false"/>
          <w:iCs w:val="false"/>
          <w:strike w:val="false"/>
          <w:color w:val="1A1A2E"/>
          <w:sz w:val="22"/>
          <w:szCs w:val="22"/>
        </w:rPr>
        <w:t xml:space="preserve">themed furniture environments</w:t>
      </w:r>
      <w:r>
        <w:rPr>
          <w:rFonts w:ascii="Calibri" w:cs="Calibri" w:eastAsia="Calibri" w:hAnsi="Calibri"/>
          <w:b w:val="false"/>
          <w:bCs w:val="false"/>
          <w:i w:val="false"/>
          <w:iCs w:val="false"/>
          <w:strike w:val="false"/>
          <w:color w:val="1A1A2E"/>
          <w:sz w:val="22"/>
          <w:szCs w:val="22"/>
        </w:rPr>
        <w:t xml:space="preserve"> — bedrooms, living rooms, dining rooms, outdoor spaces — all built around interchangeable modular components that allow any room to become a dream destination. Every piece is designed to be a building block. The product range spans bedroom sets (beds, dressers, wardrobes, nightstands, bookshelves), living room sets (coffee tables, ottomans, armoires, lamps), dining room and closet furniture, and outdoor and lawn furniture.</w:t>
      </w:r>
    </w:p>
    <w:p>
      <w:pPr>
        <w:spacing w:after="240" w:before="60" w:line="384" w:lineRule="auto"/>
      </w:pPr>
      <w:r>
        <w:rPr>
          <w:rFonts w:ascii="Calibri" w:cs="Calibri" w:eastAsia="Calibri" w:hAnsi="Calibri"/>
          <w:b w:val="false"/>
          <w:bCs w:val="false"/>
          <w:i w:val="false"/>
          <w:iCs w:val="false"/>
          <w:strike w:val="false"/>
          <w:color w:val="1A1A2E"/>
          <w:sz w:val="22"/>
          <w:szCs w:val="22"/>
        </w:rPr>
        <w:t xml:space="preserve">The brand targets a broad but intentional customer base: from working-class families dreaming of something beautiful, to affluent buyers seeking truly one-of-a-kind custom environments. Whether the customer dreams of travel, gaming, art, history, fantasy, nature, or simply self-expression — Dreamscape has a theme, a module, and a room waiting for them.</w:t>
      </w:r>
    </w:p>
    <w:p>
      <w:pPr>
        <w:spacing w:after="80" w:before="200"/>
        <w:jc w:val="center"/>
      </w:pPr>
      <w:r>
        <w:drawing>
          <wp:inline distT="0" distB="0" distL="0" distR="0">
            <wp:extent cx="5943600" cy="39624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5943600" cy="3962400"/>
                    </a:xfrm>
                    <a:prstGeom prst="rect">
                      <a:avLst/>
                    </a:prstGeom>
                  </pic:spPr>
                </pic:pic>
              </a:graphicData>
            </a:graphic>
          </wp:inline>
        </w:drawing>
      </w:r>
    </w:p>
    <w:p>
      <w:pPr>
        <w:spacing w:after="200"/>
        <w:jc w:val="center"/>
      </w:pPr>
      <w:r>
        <w:rPr>
          <w:i/>
          <w:iCs/>
          <w:color w:val="6B7280"/>
          <w:sz w:val="20"/>
          <w:szCs w:val="20"/>
        </w:rPr>
        <w:t xml:space="preserve">Dreamscape™ Workshop — Custom modular furniture components in production. Every piece is engineered to be part of a larger, interchangeable theme system.</w:t>
      </w:r>
    </w:p>
    <w:p>
      <w:pPr>
        <w:pBdr>
          <w:bottom w:val="single" w:color="1A1A2E" w:sz="6"/>
        </w:pBdr>
        <w:spacing w:after="240" w:before="24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nil" w:color="FFFFFF" w:sz="0"/>
              <w:bottom w:val="nil" w:color="FFFFFF" w:sz="0"/>
              <w:right w:val="nil" w:color="FFFFFF" w:sz="0"/>
            </w:tcBorders>
            <w:shd w:fill="0D1B3E" w:color="auto" w:val="clear"/>
            <w:tcMar>
              <w:top w:type="dxa" w:w="210"/>
              <w:left w:type="dxa" w:w="360"/>
              <w:bottom w:type="dxa" w:w="210"/>
              <w:right w:type="dxa" w:w="360"/>
            </w:tcMar>
          </w:tcPr>
          <w:p>
            <w:pPr>
              <w:spacing w:after="120" w:line="408" w:lineRule="auto"/>
            </w:pPr>
            <w:r>
              <w:rPr>
                <w:rFonts w:ascii="Calibri" w:cs="Calibri" w:eastAsia="Calibri" w:hAnsi="Calibri"/>
                <w:b w:val="false"/>
                <w:bCs w:val="false"/>
                <w:i w:val="false"/>
                <w:iCs w:val="false"/>
                <w:strike w:val="false"/>
                <w:color w:val="8FA8D8"/>
                <w:spacing w:val="30"/>
                <w:sz w:val="22"/>
                <w:szCs w:val="22"/>
              </w:rPr>
              <w:t xml:space="preserve">Section 03</w:t>
            </w:r>
          </w:p>
          <w:p>
            <w:pPr>
              <w:spacing w:after="120" w:line="408" w:lineRule="auto"/>
            </w:pPr>
            <w:r>
              <w:t xml:space="preserve">Product</w:t>
            </w:r>
          </w:p>
          <w:p>
            <w:pPr>
              <w:spacing w:after="120" w:line="408" w:lineRule="auto"/>
            </w:pPr>
            <w:r>
              <w:t xml:space="preserve">&amp;</w:t>
            </w:r>
          </w:p>
          <w:p>
            <w:pPr>
              <w:spacing w:after="120" w:line="408" w:lineRule="auto"/>
            </w:pPr>
            <w:r>
              <w:t xml:space="preserve">IP Assets</w:t>
            </w:r>
          </w:p>
        </w:tc>
      </w:tr>
    </w:tbl>
    <w:p>
      <w:pPr>
        <w:spacing w:after="240" w:before="0"/>
      </w:pPr>
    </w:p>
    <w:p>
      <w:pPr>
        <w:pStyle w:val="Heading2"/>
        <w:spacing w:after="240" w:before="480" w:line="384" w:lineRule="auto"/>
      </w:pPr>
      <w:r>
        <w:rPr>
          <w:rFonts w:ascii="Calibri" w:cs="Calibri" w:eastAsia="Calibri" w:hAnsi="Calibri"/>
          <w:color w:val="0D1B3E"/>
          <w:sz w:val="22"/>
          <w:szCs w:val="22"/>
        </w:rPr>
        <w:t xml:space="preserve">3A — The Dreamscape Product Universe</w:t>
      </w:r>
    </w:p>
    <w:p>
      <w:pPr>
        <w:spacing w:after="240" w:before="60" w:line="384" w:lineRule="auto"/>
      </w:pPr>
      <w:r>
        <w:rPr>
          <w:rFonts w:ascii="Calibri" w:cs="Calibri" w:eastAsia="Calibri" w:hAnsi="Calibri"/>
          <w:b w:val="false"/>
          <w:bCs w:val="false"/>
          <w:i w:val="false"/>
          <w:iCs w:val="false"/>
          <w:strike w:val="false"/>
          <w:color w:val="1A1A2E"/>
          <w:sz w:val="22"/>
          <w:szCs w:val="22"/>
        </w:rPr>
        <w:t xml:space="preserve">Dreamscape furniture is engineered on a philosophy borrowed from the greatest modular system ever invented: the LEGO principle. Every bed, dresser, wardrobe, nightstand, and table is a building block — modular, interchangeable, upgradeable. Parts can be mixed, matched, replaced, upgraded, and rearranged without tearing a room apart and starting over. The customer's room evolves as they do.</w:t>
      </w:r>
    </w:p>
    <w:p>
      <w:pPr>
        <w:spacing w:after="240" w:before="60" w:line="384" w:lineRule="auto"/>
      </w:pPr>
      <w:r>
        <w:rPr>
          <w:rFonts w:ascii="Calibri" w:cs="Calibri" w:eastAsia="Calibri" w:hAnsi="Calibri"/>
          <w:b w:val="false"/>
          <w:bCs w:val="false"/>
          <w:i w:val="false"/>
          <w:iCs w:val="false"/>
          <w:strike w:val="false"/>
          <w:color w:val="1A1A2E"/>
          <w:sz w:val="22"/>
          <w:szCs w:val="22"/>
        </w:rPr>
        <w:t xml:space="preserve">This is not customization as an afterthought. It is the engineering core of the brand. The Universal Grid Floor System (FIG. 4) connects every piece via a standardized magnet and peg connector interface. The Theme Cartridge System (FIG. 7) allows the aesthetic identity of a room to be swapped entirely. The result is a furniture ecosystem that grows with the customer for a lifetime.</w:t>
      </w:r>
    </w:p>
    <w:p>
      <w:pPr>
        <w:spacing w:after="240" w:before="60" w:line="384" w:lineRule="auto"/>
      </w:pPr>
      <w:r>
        <w:rPr>
          <w:rFonts w:ascii="Calibri" w:cs="Calibri" w:eastAsia="Calibri" w:hAnsi="Calibri"/>
          <w:b/>
          <w:bCs/>
          <w:i w:val="false"/>
          <w:iCs w:val="false"/>
          <w:strike w:val="false"/>
          <w:color w:val="1A1A2E"/>
          <w:sz w:val="22"/>
          <w:szCs w:val="22"/>
        </w:rPr>
        <w:t xml:space="preserve">Signature Example Room — Desert Island Beach Bedroom:</w:t>
      </w:r>
      <w:r>
        <w:rPr>
          <w:rFonts w:ascii="Calibri" w:cs="Calibri" w:eastAsia="Calibri" w:hAnsi="Calibri"/>
          <w:b w:val="false"/>
          <w:bCs w:val="false"/>
          <w:i w:val="false"/>
          <w:iCs w:val="false"/>
          <w:strike w:val="false"/>
          <w:color w:val="1A1A2E"/>
          <w:sz w:val="22"/>
          <w:szCs w:val="22"/>
        </w:rPr>
        <w:t xml:space="preserve"> An LED-lit ocean-floor carpet anchors the space. A four-poster bed is positioned over the "ocean." One nightstand takes the form of a boulder; another becomes a tropical shrub. A coconut-tree wardrobe stands in the corner. The dresser fronts are coral and seashell panels, illuminated by soft aquatic light. The customer doesn't just sleep in a room — they wake up on a beach.</w:t>
      </w:r>
    </w:p>
    <w:p>
      <w:pPr>
        <w:spacing w:after="80" w:before="200"/>
        <w:jc w:val="center"/>
      </w:pPr>
      <w:r>
        <w:drawing>
          <wp:inline distT="0" distB="0" distL="0" distR="0">
            <wp:extent cx="5943600" cy="39624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5943600" cy="3962400"/>
                    </a:xfrm>
                    <a:prstGeom prst="rect">
                      <a:avLst/>
                    </a:prstGeom>
                  </pic:spPr>
                </pic:pic>
              </a:graphicData>
            </a:graphic>
          </wp:inline>
        </w:drawing>
      </w:r>
    </w:p>
    <w:p>
      <w:pPr>
        <w:spacing w:after="200"/>
        <w:jc w:val="center"/>
      </w:pPr>
      <w:r>
        <w:rPr>
          <w:i/>
          <w:iCs/>
          <w:color w:val="6B7280"/>
          <w:sz w:val="20"/>
          <w:szCs w:val="20"/>
        </w:rPr>
        <w:t xml:space="preserve">Dreamscape™ Signature Dresser — Ocean-themed interchangeable front panels (Coral, Seashell, and Water-Glass finishes). A demonstration of the modular panel system in production form.</w:t>
      </w:r>
    </w:p>
    <w:p>
      <w:pPr>
        <w:pStyle w:val="Heading2"/>
        <w:spacing w:after="240" w:before="480" w:line="384" w:lineRule="auto"/>
      </w:pPr>
      <w:r>
        <w:rPr>
          <w:rFonts w:ascii="Calibri" w:cs="Calibri" w:eastAsia="Calibri" w:hAnsi="Calibri"/>
          <w:color w:val="0D1B3E"/>
          <w:sz w:val="22"/>
          <w:szCs w:val="22"/>
        </w:rPr>
        <w:t xml:space="preserve">3B — Themed Room Environments</w:t>
      </w:r>
    </w:p>
    <w:p>
      <w:pPr>
        <w:spacing w:after="240" w:before="60" w:line="384" w:lineRule="auto"/>
      </w:pPr>
      <w:r>
        <w:rPr>
          <w:rFonts w:ascii="Calibri" w:cs="Calibri" w:eastAsia="Calibri" w:hAnsi="Calibri"/>
          <w:b w:val="false"/>
          <w:bCs w:val="false"/>
          <w:i w:val="false"/>
          <w:iCs w:val="false"/>
          <w:strike w:val="false"/>
          <w:color w:val="1A1A2E"/>
          <w:sz w:val="22"/>
          <w:szCs w:val="22"/>
        </w:rPr>
        <w:t xml:space="preserve">The Dreamscape theme library is designed to be ever-expanding. Below is the founding collection of environments available at launch, each representing a distinct world customers can inhabit:</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tblGrid>
      <w:tr>
        <w:trPr>
          <w:tblHeader/>
        </w:trPr>
        <w:tc>
          <w:tcPr>
            <w:tcW w:type="pct" w:w="23%"/>
            <w:shd w:fill="0D1B3E" w:color="auto" w:val="clear"/>
            <w:tcMar>
              <w:top w:type="dxa" w:w="105"/>
              <w:left w:type="dxa" w:w="150"/>
              <w:bottom w:type="dxa" w:w="105"/>
              <w:right w:type="dxa" w:w="150"/>
            </w:tcMar>
          </w:tcPr>
          <w:p>
            <w:r>
              <w:rPr>
                <w:rFonts w:ascii="Cambria" w:cs="Cambria" w:eastAsia="Cambria" w:hAnsi="Cambria"/>
                <w:b/>
                <w:bCs/>
                <w:i w:val="false"/>
                <w:iCs w:val="false"/>
                <w:strike w:val="false"/>
                <w:color w:val="C9A84C"/>
                <w:spacing w:val="8"/>
                <w:sz w:val="20"/>
                <w:szCs w:val="20"/>
              </w:rPr>
              <w:t xml:space="preserve">Theme</w:t>
            </w:r>
          </w:p>
        </w:tc>
        <w:tc>
          <w:tcPr>
            <w:tcW w:type="pct" w:w="77%"/>
            <w:shd w:fill="0D1B3E" w:color="auto" w:val="clear"/>
            <w:tcMar>
              <w:top w:type="dxa" w:w="105"/>
              <w:left w:type="dxa" w:w="150"/>
              <w:bottom w:type="dxa" w:w="105"/>
              <w:right w:type="dxa" w:w="150"/>
            </w:tcMar>
          </w:tcPr>
          <w:p>
            <w:r>
              <w:rPr>
                <w:rFonts w:ascii="Cambria" w:cs="Cambria" w:eastAsia="Cambria" w:hAnsi="Cambria"/>
                <w:b/>
                <w:bCs/>
                <w:i w:val="false"/>
                <w:iCs w:val="false"/>
                <w:strike w:val="false"/>
                <w:color w:val="C9A84C"/>
                <w:spacing w:val="8"/>
                <w:sz w:val="20"/>
                <w:szCs w:val="20"/>
              </w:rPr>
              <w:t xml:space="preserve">Design Signature</w:t>
            </w:r>
          </w:p>
        </w:tc>
      </w:tr>
      <w:tr>
        <w:trPr>
          <w:tblHeader w:val="false"/>
        </w:trPr>
        <w:tc>
          <w:tcPr>
            <w:tcW w:type="pct" w:w="23%"/>
            <w:tcMar>
              <w:top w:type="dxa" w:w="105"/>
              <w:left w:type="dxa" w:w="150"/>
              <w:bottom w:type="dxa" w:w="105"/>
              <w:right w:type="dxa" w:w="150"/>
            </w:tcMar>
          </w:tcPr>
          <w:p>
            <w:r>
              <w:rPr>
                <w:rFonts w:ascii="Calibri" w:cs="Calibri" w:eastAsia="Calibri" w:hAnsi="Calibri"/>
                <w:b/>
                <w:bCs/>
                <w:i w:val="false"/>
                <w:iCs w:val="false"/>
                <w:strike w:val="false"/>
                <w:color w:val="1A1A2E"/>
                <w:sz w:val="22"/>
                <w:szCs w:val="22"/>
              </w:rPr>
              <w:t xml:space="preserve">Desert Island / Beach</w:t>
            </w:r>
          </w:p>
        </w:tc>
        <w:tc>
          <w:tcPr>
            <w:tcW w:type="pct" w:w="77%"/>
            <w:tcMar>
              <w:top w:type="dxa" w:w="105"/>
              <w:left w:type="dxa" w:w="150"/>
              <w:bottom w:type="dxa" w:w="105"/>
              <w:right w:type="dxa" w:w="150"/>
            </w:tcMar>
          </w:tcPr>
          <w:p>
            <w:r>
              <w:rPr>
                <w:rFonts w:ascii="Calibri" w:cs="Calibri" w:eastAsia="Calibri" w:hAnsi="Calibri"/>
                <w:b w:val="false"/>
                <w:bCs w:val="false"/>
                <w:i w:val="false"/>
                <w:iCs w:val="false"/>
                <w:strike w:val="false"/>
                <w:color w:val="1A1A2E"/>
                <w:sz w:val="22"/>
                <w:szCs w:val="22"/>
              </w:rPr>
              <w:t xml:space="preserve">Sandy shores, ocean textures, aquatic lighting, driftwood tones, coral and seashell panels</w:t>
            </w:r>
          </w:p>
        </w:tc>
      </w:tr>
      <w:tr>
        <w:trPr>
          <w:tblHeader w:val="false"/>
        </w:trPr>
        <w:tc>
          <w:tcPr>
            <w:tcW w:type="pct" w:w="23%"/>
            <w:tcMar>
              <w:top w:type="dxa" w:w="105"/>
              <w:left w:type="dxa" w:w="150"/>
              <w:bottom w:type="dxa" w:w="105"/>
              <w:right w:type="dxa" w:w="150"/>
            </w:tcMar>
          </w:tcPr>
          <w:p>
            <w:r>
              <w:rPr>
                <w:rFonts w:ascii="Calibri" w:cs="Calibri" w:eastAsia="Calibri" w:hAnsi="Calibri"/>
                <w:b/>
                <w:bCs/>
                <w:i w:val="false"/>
                <w:iCs w:val="false"/>
                <w:strike w:val="false"/>
                <w:color w:val="1A1A2E"/>
                <w:sz w:val="22"/>
                <w:szCs w:val="22"/>
              </w:rPr>
              <w:t xml:space="preserve">Enchanted Forest</w:t>
            </w:r>
          </w:p>
        </w:tc>
        <w:tc>
          <w:tcPr>
            <w:tcW w:type="pct" w:w="77%"/>
            <w:tcMar>
              <w:top w:type="dxa" w:w="105"/>
              <w:left w:type="dxa" w:w="150"/>
              <w:bottom w:type="dxa" w:w="105"/>
              <w:right w:type="dxa" w:w="150"/>
            </w:tcMar>
          </w:tcPr>
          <w:p>
            <w:r>
              <w:rPr>
                <w:rFonts w:ascii="Calibri" w:cs="Calibri" w:eastAsia="Calibri" w:hAnsi="Calibri"/>
                <w:b w:val="false"/>
                <w:bCs w:val="false"/>
                <w:i w:val="false"/>
                <w:iCs w:val="false"/>
                <w:strike w:val="false"/>
                <w:color w:val="1A1A2E"/>
                <w:sz w:val="22"/>
                <w:szCs w:val="22"/>
              </w:rPr>
              <w:t xml:space="preserve">Natural wood tones, organic forms, moss and flora accents, earth-hued lighting</w:t>
            </w:r>
          </w:p>
        </w:tc>
      </w:tr>
      <w:tr>
        <w:trPr>
          <w:tblHeader w:val="false"/>
        </w:trPr>
        <w:tc>
          <w:tcPr>
            <w:tcW w:type="pct" w:w="23%"/>
            <w:tcMar>
              <w:top w:type="dxa" w:w="105"/>
              <w:left w:type="dxa" w:w="150"/>
              <w:bottom w:type="dxa" w:w="105"/>
              <w:right w:type="dxa" w:w="150"/>
            </w:tcMar>
          </w:tcPr>
          <w:p>
            <w:r>
              <w:rPr>
                <w:rFonts w:ascii="Calibri" w:cs="Calibri" w:eastAsia="Calibri" w:hAnsi="Calibri"/>
                <w:b/>
                <w:bCs/>
                <w:i w:val="false"/>
                <w:iCs w:val="false"/>
                <w:strike w:val="false"/>
                <w:color w:val="1A1A2E"/>
                <w:sz w:val="22"/>
                <w:szCs w:val="22"/>
              </w:rPr>
              <w:t xml:space="preserve">Cyber Temple</w:t>
            </w:r>
          </w:p>
        </w:tc>
        <w:tc>
          <w:tcPr>
            <w:tcW w:type="pct" w:w="77%"/>
            <w:tcMar>
              <w:top w:type="dxa" w:w="105"/>
              <w:left w:type="dxa" w:w="150"/>
              <w:bottom w:type="dxa" w:w="105"/>
              <w:right w:type="dxa" w:w="150"/>
            </w:tcMar>
          </w:tcPr>
          <w:p>
            <w:r>
              <w:rPr>
                <w:rFonts w:ascii="Calibri" w:cs="Calibri" w:eastAsia="Calibri" w:hAnsi="Calibri"/>
                <w:b w:val="false"/>
                <w:bCs w:val="false"/>
                <w:i w:val="false"/>
                <w:iCs w:val="false"/>
                <w:strike w:val="false"/>
                <w:color w:val="1A1A2E"/>
                <w:sz w:val="22"/>
                <w:szCs w:val="22"/>
              </w:rPr>
              <w:t xml:space="preserve">Futuristic glowing panels, LED structures, geometric shapes, metallic and glass surfaces</w:t>
            </w:r>
          </w:p>
        </w:tc>
      </w:tr>
      <w:tr>
        <w:trPr>
          <w:tblHeader w:val="false"/>
        </w:trPr>
        <w:tc>
          <w:tcPr>
            <w:tcW w:type="pct" w:w="23%"/>
            <w:tcMar>
              <w:top w:type="dxa" w:w="105"/>
              <w:left w:type="dxa" w:w="150"/>
              <w:bottom w:type="dxa" w:w="105"/>
              <w:right w:type="dxa" w:w="150"/>
            </w:tcMar>
          </w:tcPr>
          <w:p>
            <w:r>
              <w:rPr>
                <w:rFonts w:ascii="Calibri" w:cs="Calibri" w:eastAsia="Calibri" w:hAnsi="Calibri"/>
                <w:b/>
                <w:bCs/>
                <w:i w:val="false"/>
                <w:iCs w:val="false"/>
                <w:strike w:val="false"/>
                <w:color w:val="1A1A2E"/>
                <w:sz w:val="22"/>
                <w:szCs w:val="22"/>
              </w:rPr>
              <w:t xml:space="preserve">Rustic Cabin</w:t>
            </w:r>
          </w:p>
        </w:tc>
        <w:tc>
          <w:tcPr>
            <w:tcW w:type="pct" w:w="77%"/>
            <w:tcMar>
              <w:top w:type="dxa" w:w="105"/>
              <w:left w:type="dxa" w:w="150"/>
              <w:bottom w:type="dxa" w:w="105"/>
              <w:right w:type="dxa" w:w="150"/>
            </w:tcMar>
          </w:tcPr>
          <w:p>
            <w:r>
              <w:rPr>
                <w:rFonts w:ascii="Calibri" w:cs="Calibri" w:eastAsia="Calibri" w:hAnsi="Calibri"/>
                <w:b w:val="false"/>
                <w:bCs w:val="false"/>
                <w:i w:val="false"/>
                <w:iCs w:val="false"/>
                <w:strike w:val="false"/>
                <w:color w:val="1A1A2E"/>
                <w:sz w:val="22"/>
                <w:szCs w:val="22"/>
              </w:rPr>
              <w:t xml:space="preserve">Reclaimed textures, warm wood, lantern-style lighting, plaid and leather accents</w:t>
            </w:r>
          </w:p>
        </w:tc>
      </w:tr>
      <w:tr>
        <w:trPr>
          <w:tblHeader w:val="false"/>
        </w:trPr>
        <w:tc>
          <w:tcPr>
            <w:tcW w:type="pct" w:w="23%"/>
            <w:tcMar>
              <w:top w:type="dxa" w:w="105"/>
              <w:left w:type="dxa" w:w="150"/>
              <w:bottom w:type="dxa" w:w="105"/>
              <w:right w:type="dxa" w:w="150"/>
            </w:tcMar>
          </w:tcPr>
          <w:p>
            <w:r>
              <w:rPr>
                <w:rFonts w:ascii="Calibri" w:cs="Calibri" w:eastAsia="Calibri" w:hAnsi="Calibri"/>
                <w:b/>
                <w:bCs/>
                <w:i w:val="false"/>
                <w:iCs w:val="false"/>
                <w:strike w:val="false"/>
                <w:color w:val="1A1A2E"/>
                <w:sz w:val="22"/>
                <w:szCs w:val="22"/>
              </w:rPr>
              <w:t xml:space="preserve">Mythology / Olympus</w:t>
            </w:r>
          </w:p>
        </w:tc>
        <w:tc>
          <w:tcPr>
            <w:tcW w:type="pct" w:w="77%"/>
            <w:tcMar>
              <w:top w:type="dxa" w:w="105"/>
              <w:left w:type="dxa" w:w="150"/>
              <w:bottom w:type="dxa" w:w="105"/>
              <w:right w:type="dxa" w:w="150"/>
            </w:tcMar>
          </w:tcPr>
          <w:p>
            <w:r>
              <w:rPr>
                <w:rFonts w:ascii="Calibri" w:cs="Calibri" w:eastAsia="Calibri" w:hAnsi="Calibri"/>
                <w:b w:val="false"/>
                <w:bCs w:val="false"/>
                <w:i w:val="false"/>
                <w:iCs w:val="false"/>
                <w:strike w:val="false"/>
                <w:color w:val="1A1A2E"/>
                <w:sz w:val="22"/>
                <w:szCs w:val="22"/>
              </w:rPr>
              <w:t xml:space="preserve">Columns, god-like archetype panels, grand scale, marble and gold finishes</w:t>
            </w:r>
          </w:p>
        </w:tc>
      </w:tr>
      <w:tr>
        <w:trPr>
          <w:tblHeader w:val="false"/>
        </w:trPr>
        <w:tc>
          <w:tcPr>
            <w:tcW w:type="pct" w:w="23%"/>
            <w:tcMar>
              <w:top w:type="dxa" w:w="105"/>
              <w:left w:type="dxa" w:w="150"/>
              <w:bottom w:type="dxa" w:w="105"/>
              <w:right w:type="dxa" w:w="150"/>
            </w:tcMar>
          </w:tcPr>
          <w:p>
            <w:r>
              <w:rPr>
                <w:rFonts w:ascii="Calibri" w:cs="Calibri" w:eastAsia="Calibri" w:hAnsi="Calibri"/>
                <w:b/>
                <w:bCs/>
                <w:i w:val="false"/>
                <w:iCs w:val="false"/>
                <w:strike w:val="false"/>
                <w:color w:val="1A1A2E"/>
                <w:sz w:val="22"/>
                <w:szCs w:val="22"/>
              </w:rPr>
              <w:t xml:space="preserve">Fantasy Castle</w:t>
            </w:r>
          </w:p>
        </w:tc>
        <w:tc>
          <w:tcPr>
            <w:tcW w:type="pct" w:w="77%"/>
            <w:tcMar>
              <w:top w:type="dxa" w:w="105"/>
              <w:left w:type="dxa" w:w="150"/>
              <w:bottom w:type="dxa" w:w="105"/>
              <w:right w:type="dxa" w:w="150"/>
            </w:tcMar>
          </w:tcPr>
          <w:p>
            <w:r>
              <w:rPr>
                <w:rFonts w:ascii="Calibri" w:cs="Calibri" w:eastAsia="Calibri" w:hAnsi="Calibri"/>
                <w:b w:val="false"/>
                <w:bCs w:val="false"/>
                <w:i w:val="false"/>
                <w:iCs w:val="false"/>
                <w:strike w:val="false"/>
                <w:color w:val="1A1A2E"/>
                <w:sz w:val="22"/>
                <w:szCs w:val="22"/>
              </w:rPr>
              <w:t xml:space="preserve">Arched stonework, stained glass effects, dark wood, medieval ironwork</w:t>
            </w:r>
          </w:p>
        </w:tc>
      </w:tr>
      <w:tr>
        <w:trPr>
          <w:tblHeader w:val="false"/>
        </w:trPr>
        <w:tc>
          <w:tcPr>
            <w:tcW w:type="pct" w:w="23%"/>
            <w:tcMar>
              <w:top w:type="dxa" w:w="105"/>
              <w:left w:type="dxa" w:w="150"/>
              <w:bottom w:type="dxa" w:w="105"/>
              <w:right w:type="dxa" w:w="150"/>
            </w:tcMar>
          </w:tcPr>
          <w:p>
            <w:r>
              <w:rPr>
                <w:rFonts w:ascii="Calibri" w:cs="Calibri" w:eastAsia="Calibri" w:hAnsi="Calibri"/>
                <w:b/>
                <w:bCs/>
                <w:i w:val="false"/>
                <w:iCs w:val="false"/>
                <w:strike w:val="false"/>
                <w:color w:val="1A1A2E"/>
                <w:sz w:val="22"/>
                <w:szCs w:val="22"/>
              </w:rPr>
              <w:t xml:space="preserve">Cosmic / Asgard</w:t>
            </w:r>
          </w:p>
        </w:tc>
        <w:tc>
          <w:tcPr>
            <w:tcW w:type="pct" w:w="77%"/>
            <w:tcMar>
              <w:top w:type="dxa" w:w="105"/>
              <w:left w:type="dxa" w:w="150"/>
              <w:bottom w:type="dxa" w:w="105"/>
              <w:right w:type="dxa" w:w="150"/>
            </w:tcMar>
          </w:tcPr>
          <w:p>
            <w:r>
              <w:rPr>
                <w:rFonts w:ascii="Calibri" w:cs="Calibri" w:eastAsia="Calibri" w:hAnsi="Calibri"/>
                <w:b w:val="false"/>
                <w:bCs w:val="false"/>
                <w:i w:val="false"/>
                <w:iCs w:val="false"/>
                <w:strike w:val="false"/>
                <w:color w:val="1A1A2E"/>
                <w:sz w:val="22"/>
                <w:szCs w:val="22"/>
              </w:rPr>
              <w:t xml:space="preserve">Celestial themes, interstellar backdrop panels, deep indigo and silver tones</w:t>
            </w:r>
          </w:p>
        </w:tc>
      </w:tr>
      <w:tr>
        <w:trPr>
          <w:tblHeader w:val="false"/>
        </w:trPr>
        <w:tc>
          <w:tcPr>
            <w:tcW w:type="pct" w:w="23%"/>
            <w:tcMar>
              <w:top w:type="dxa" w:w="105"/>
              <w:left w:type="dxa" w:w="150"/>
              <w:bottom w:type="dxa" w:w="105"/>
              <w:right w:type="dxa" w:w="150"/>
            </w:tcMar>
          </w:tcPr>
          <w:p>
            <w:r>
              <w:rPr>
                <w:rFonts w:ascii="Calibri" w:cs="Calibri" w:eastAsia="Calibri" w:hAnsi="Calibri"/>
                <w:b/>
                <w:bCs/>
                <w:i w:val="false"/>
                <w:iCs w:val="false"/>
                <w:strike w:val="false"/>
                <w:color w:val="1A1A2E"/>
                <w:sz w:val="22"/>
                <w:szCs w:val="22"/>
              </w:rPr>
              <w:t xml:space="preserve">Historical / Cultural</w:t>
            </w:r>
          </w:p>
        </w:tc>
        <w:tc>
          <w:tcPr>
            <w:tcW w:type="pct" w:w="77%"/>
            <w:tcMar>
              <w:top w:type="dxa" w:w="105"/>
              <w:left w:type="dxa" w:w="150"/>
              <w:bottom w:type="dxa" w:w="105"/>
              <w:right w:type="dxa" w:w="150"/>
            </w:tcMar>
          </w:tcPr>
          <w:p>
            <w:r>
              <w:rPr>
                <w:rFonts w:ascii="Calibri" w:cs="Calibri" w:eastAsia="Calibri" w:hAnsi="Calibri"/>
                <w:b w:val="false"/>
                <w:bCs w:val="false"/>
                <w:i w:val="false"/>
                <w:iCs w:val="false"/>
                <w:strike w:val="false"/>
                <w:color w:val="1A1A2E"/>
                <w:sz w:val="22"/>
                <w:szCs w:val="22"/>
              </w:rPr>
              <w:t xml:space="preserve">Any era or civilization the client imagines — Roman, Egyptian, Feudal Japanese, Art Deco, and beyond</w:t>
            </w:r>
          </w:p>
        </w:tc>
      </w:tr>
    </w:tbl>
    <w:p>
      <w:pPr>
        <w:spacing w:after="200" w:before="0"/>
      </w:pPr>
    </w:p>
    <w:p>
      <w:pPr>
        <w:spacing w:after="80" w:before="200"/>
        <w:jc w:val="center"/>
      </w:pPr>
      <w:r>
        <w:drawing>
          <wp:inline distT="0" distB="0" distL="0" distR="0">
            <wp:extent cx="5943600" cy="39624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943600" cy="3962400"/>
                    </a:xfrm>
                    <a:prstGeom prst="rect">
                      <a:avLst/>
                    </a:prstGeom>
                  </pic:spPr>
                </pic:pic>
              </a:graphicData>
            </a:graphic>
          </wp:inline>
        </w:drawing>
      </w:r>
    </w:p>
    <w:p>
      <w:pPr>
        <w:spacing w:after="200"/>
        <w:jc w:val="center"/>
      </w:pPr>
      <w:r>
        <w:rPr>
          <w:i/>
          <w:iCs/>
          <w:color w:val="6B7280"/>
          <w:sz w:val="20"/>
          <w:szCs w:val="20"/>
        </w:rPr>
        <w:t xml:space="preserve">Dreamscape™ Architectural Blueprint — Redwood Cathedral Room Environment. Full-scale room design documentation, part of the IP package transferred to the buyer.</w:t>
      </w:r>
    </w:p>
    <w:p>
      <w:pPr>
        <w:pStyle w:val="Heading2"/>
        <w:spacing w:after="240" w:before="480" w:line="384" w:lineRule="auto"/>
      </w:pPr>
      <w:r>
        <w:rPr>
          <w:rFonts w:ascii="Calibri" w:cs="Calibri" w:eastAsia="Calibri" w:hAnsi="Calibri"/>
          <w:color w:val="0D1B3E"/>
          <w:sz w:val="22"/>
          <w:szCs w:val="22"/>
        </w:rPr>
        <w:t xml:space="preserve">3C — Modular Engineering System &amp; IP Assets</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D1B3E" w:sz="6"/>
              <w:left w:val="single" w:color="0D1B3E" w:sz="6"/>
              <w:bottom w:val="single" w:color="0D1B3E" w:sz="6"/>
              <w:right w:val="single" w:color="0D1B3E" w:sz="6"/>
            </w:tcBorders>
            <w:shd w:fill="EEF1F8" w:color="auto" w:val="clear"/>
            <w:tcMar>
              <w:top w:type="dxa" w:w="210"/>
              <w:left w:type="dxa" w:w="270"/>
              <w:bottom w:type="dxa" w:w="210"/>
              <w:right w:type="dxa" w:w="270"/>
            </w:tcMar>
          </w:tcPr>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nil" w:color="FFFFFF" w:sz="0"/>
                    <w:bottom w:val="nil" w:color="FFFFFF" w:sz="0"/>
                    <w:right w:val="nil" w:color="FFFFFF" w:sz="0"/>
                  </w:tcBorders>
                  <w:shd w:fill="0D1B3E" w:color="auto" w:val="clear"/>
                  <w:tcMar>
                    <w:top w:type="dxa" w:w="360"/>
                    <w:left w:type="dxa" w:w="504"/>
                    <w:bottom w:type="dxa" w:w="360"/>
                    <w:right w:type="dxa" w:w="504"/>
                  </w:tcMar>
                </w:tcPr>
                <w:p>
                  <w:pPr>
                    <w:spacing w:after="120" w:line="408" w:lineRule="auto"/>
                  </w:pPr>
                  <w:r>
                    <w:t xml:space="preserve">Patent Filing</w:t>
                  </w:r>
                </w:p>
              </w:tc>
            </w:tr>
          </w:tbl>
          <w:p>
            <w:pPr>
              <w:spacing w:after="240" w:before="0"/>
            </w:pPr>
          </w:p>
          <w:p>
            <w:pPr>
              <w:spacing w:after="160" w:line="384" w:lineRule="auto"/>
            </w:pPr>
            <w:r>
              <w:rPr>
                <w:rFonts w:ascii="Calibri" w:cs="Calibri" w:eastAsia="Calibri" w:hAnsi="Calibri"/>
                <w:b/>
                <w:bCs/>
                <w:i w:val="false"/>
                <w:iCs w:val="false"/>
                <w:strike w:val="false"/>
                <w:color w:val="1A1A2E"/>
                <w:sz w:val="22"/>
                <w:szCs w:val="22"/>
              </w:rPr>
              <w:t xml:space="preserve">Application #590601071</w:t>
            </w:r>
            <w:r>
              <w:rPr>
                <w:rFonts w:ascii="Calibri" w:cs="Calibri" w:eastAsia="Calibri" w:hAnsi="Calibri"/>
                <w:b w:val="false"/>
                <w:bCs w:val="false"/>
                <w:i w:val="false"/>
                <w:iCs w:val="false"/>
                <w:strike w:val="false"/>
                <w:color w:val="0D1B3E"/>
                <w:sz w:val="22"/>
                <w:szCs w:val="22"/>
              </w:rPr>
              <w:t xml:space="preserve"> — </w:t>
            </w:r>
            <w:r>
              <w:rPr>
                <w:rFonts w:ascii="Calibri" w:cs="Calibri" w:eastAsia="Calibri" w:hAnsi="Calibri"/>
                <w:b w:val="false"/>
                <w:bCs w:val="false"/>
                <w:i/>
                <w:iCs/>
                <w:strike w:val="false"/>
                <w:color w:val="1A1A2E"/>
                <w:sz w:val="22"/>
                <w:szCs w:val="22"/>
              </w:rPr>
              <w:t xml:space="preserve">"System Enabling Users To Design, Visualize, and Manufacture Furniture Environments Before Production"</w:t>
            </w:r>
            <w:r>
              <w:rPr>
                <w:rFonts w:ascii="Calibri" w:cs="Calibri" w:eastAsia="Calibri" w:hAnsi="Calibri"/>
                <w:b w:val="false"/>
                <w:bCs w:val="false"/>
                <w:i w:val="false"/>
                <w:iCs w:val="false"/>
                <w:color w:val="0D1B3E"/>
                <w:sz w:val="22"/>
                <w:szCs w:val="22"/>
              </w:rPr>
              <w:br/>
            </w:r>
            <w:r>
              <w:rPr>
                <w:rFonts w:ascii="Calibri" w:cs="Calibri" w:eastAsia="Calibri" w:hAnsi="Calibri"/>
                <w:b w:val="false"/>
                <w:bCs w:val="false"/>
                <w:i w:val="false"/>
                <w:iCs w:val="false"/>
                <w:strike w:val="false"/>
                <w:color w:val="0D1B3E"/>
                <w:sz w:val="22"/>
                <w:szCs w:val="22"/>
              </w:rPr>
              <w:t xml:space="preserve">Filed and documented with ten (10) technical invention figures covering the complete Dreamscape modular architecture.</w:t>
            </w:r>
          </w:p>
        </w:tc>
      </w:tr>
    </w:tbl>
    <w:p>
      <w:pPr>
        <w:spacing w:after="240" w:before="0"/>
      </w:pPr>
    </w:p>
    <w:p>
      <w:pPr>
        <w:spacing w:after="240" w:before="60" w:line="384" w:lineRule="auto"/>
      </w:pPr>
      <w:r>
        <w:rPr>
          <w:rFonts w:ascii="Calibri" w:cs="Calibri" w:eastAsia="Calibri" w:hAnsi="Calibri"/>
          <w:b w:val="false"/>
          <w:bCs w:val="false"/>
          <w:i w:val="false"/>
          <w:iCs w:val="false"/>
          <w:strike w:val="false"/>
          <w:color w:val="1A1A2E"/>
          <w:sz w:val="22"/>
          <w:szCs w:val="22"/>
        </w:rPr>
        <w:t xml:space="preserve">The Dreamscape IP estate is comprehensive and technically documented. The following ten invention figures form the core of the patent application and represent the full scope of the protectable modular system:</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tblGrid>
      <w:tr>
        <w:trPr>
          <w:tblHeader/>
        </w:trPr>
        <w:tc>
          <w:tcPr>
            <w:tcW w:type="pct" w:w="10%"/>
            <w:shd w:fill="0D1B3E" w:color="auto" w:val="clear"/>
            <w:tcMar>
              <w:top w:type="dxa" w:w="105"/>
              <w:left w:type="dxa" w:w="150"/>
              <w:bottom w:type="dxa" w:w="105"/>
              <w:right w:type="dxa" w:w="150"/>
            </w:tcMar>
          </w:tcPr>
          <w:p>
            <w:r>
              <w:rPr>
                <w:rFonts w:ascii="Cambria" w:cs="Cambria" w:eastAsia="Cambria" w:hAnsi="Cambria"/>
                <w:b/>
                <w:bCs/>
                <w:i w:val="false"/>
                <w:iCs w:val="false"/>
                <w:strike w:val="false"/>
                <w:color w:val="C9A84C"/>
                <w:spacing w:val="8"/>
                <w:sz w:val="20"/>
                <w:szCs w:val="20"/>
              </w:rPr>
              <w:t xml:space="preserve">Figure</w:t>
            </w:r>
          </w:p>
        </w:tc>
        <w:tc>
          <w:tcPr>
            <w:tcW w:type="pct" w:w="90%"/>
            <w:shd w:fill="0D1B3E" w:color="auto" w:val="clear"/>
            <w:tcMar>
              <w:top w:type="dxa" w:w="105"/>
              <w:left w:type="dxa" w:w="150"/>
              <w:bottom w:type="dxa" w:w="105"/>
              <w:right w:type="dxa" w:w="150"/>
            </w:tcMar>
          </w:tcPr>
          <w:p>
            <w:r>
              <w:rPr>
                <w:rFonts w:ascii="Cambria" w:cs="Cambria" w:eastAsia="Cambria" w:hAnsi="Cambria"/>
                <w:b/>
                <w:bCs/>
                <w:i w:val="false"/>
                <w:iCs w:val="false"/>
                <w:strike w:val="false"/>
                <w:color w:val="C9A84C"/>
                <w:spacing w:val="8"/>
                <w:sz w:val="20"/>
                <w:szCs w:val="20"/>
              </w:rPr>
              <w:t xml:space="preserve">Title &amp; Description</w:t>
            </w:r>
          </w:p>
        </w:tc>
      </w:tr>
      <w:tr>
        <w:trPr>
          <w:tblHeader w:val="false"/>
        </w:trPr>
        <w:tc>
          <w:tcPr>
            <w:tcW w:type="pct" w:w="10%"/>
            <w:tcMar>
              <w:top w:type="dxa" w:w="105"/>
              <w:left w:type="dxa" w:w="150"/>
              <w:bottom w:type="dxa" w:w="105"/>
              <w:right w:type="dxa" w:w="150"/>
            </w:tcMar>
          </w:tcPr>
          <w:p>
            <w:r>
              <w:rPr>
                <w:rFonts w:ascii="Calibri" w:cs="Calibri" w:eastAsia="Calibri" w:hAnsi="Calibri"/>
                <w:b/>
                <w:bCs/>
                <w:i w:val="false"/>
                <w:iCs w:val="false"/>
                <w:strike w:val="false"/>
                <w:color w:val="1A1A2E"/>
                <w:sz w:val="22"/>
                <w:szCs w:val="22"/>
              </w:rPr>
              <w:t xml:space="preserve">FIG. 1</w:t>
            </w:r>
          </w:p>
        </w:tc>
        <w:tc>
          <w:tcPr>
            <w:tcW w:type="pct" w:w="90%"/>
            <w:tcMar>
              <w:top w:type="dxa" w:w="105"/>
              <w:left w:type="dxa" w:w="150"/>
              <w:bottom w:type="dxa" w:w="105"/>
              <w:right w:type="dxa" w:w="150"/>
            </w:tcMar>
          </w:tcPr>
          <w:p>
            <w:r>
              <w:rPr>
                <w:rFonts w:ascii="Calibri" w:cs="Calibri" w:eastAsia="Calibri" w:hAnsi="Calibri"/>
                <w:b/>
                <w:bCs/>
                <w:i w:val="false"/>
                <w:iCs w:val="false"/>
                <w:strike w:val="false"/>
                <w:color w:val="1A1A2E"/>
                <w:sz w:val="22"/>
                <w:szCs w:val="22"/>
              </w:rPr>
              <w:t xml:space="preserve">System Architecture Block Diagram</w:t>
            </w:r>
            <w:r>
              <w:rPr>
                <w:rFonts w:ascii="Calibri" w:cs="Calibri" w:eastAsia="Calibri" w:hAnsi="Calibri"/>
                <w:b w:val="false"/>
                <w:bCs w:val="false"/>
                <w:i w:val="false"/>
                <w:iCs w:val="false"/>
                <w:strike w:val="false"/>
                <w:color w:val="1A1A2E"/>
                <w:sz w:val="22"/>
                <w:szCs w:val="22"/>
              </w:rPr>
              <w:t xml:space="preserve"> — Integrated Design &amp; Manufacturing System connecting User Devices, Digital Room-Design Portal, Module Compatibility Rule Engine, Visualization Engine, Order-Based Manufacturing Trigger, and Templates / Component Library / Pricing Rules / User Accounts.</w:t>
            </w:r>
          </w:p>
        </w:tc>
      </w:tr>
      <w:tr>
        <w:trPr>
          <w:tblHeader w:val="false"/>
        </w:trPr>
        <w:tc>
          <w:tcPr>
            <w:tcW w:type="pct" w:w="10%"/>
            <w:tcMar>
              <w:top w:type="dxa" w:w="105"/>
              <w:left w:type="dxa" w:w="150"/>
              <w:bottom w:type="dxa" w:w="105"/>
              <w:right w:type="dxa" w:w="150"/>
            </w:tcMar>
          </w:tcPr>
          <w:p>
            <w:r>
              <w:rPr>
                <w:rFonts w:ascii="Calibri" w:cs="Calibri" w:eastAsia="Calibri" w:hAnsi="Calibri"/>
                <w:b/>
                <w:bCs/>
                <w:i w:val="false"/>
                <w:iCs w:val="false"/>
                <w:strike w:val="false"/>
                <w:color w:val="1A1A2E"/>
                <w:sz w:val="22"/>
                <w:szCs w:val="22"/>
              </w:rPr>
              <w:t xml:space="preserve">FIG. 2</w:t>
            </w:r>
          </w:p>
        </w:tc>
        <w:tc>
          <w:tcPr>
            <w:tcW w:type="pct" w:w="90%"/>
            <w:tcMar>
              <w:top w:type="dxa" w:w="105"/>
              <w:left w:type="dxa" w:w="150"/>
              <w:bottom w:type="dxa" w:w="105"/>
              <w:right w:type="dxa" w:w="150"/>
            </w:tcMar>
          </w:tcPr>
          <w:p>
            <w:r>
              <w:rPr>
                <w:rFonts w:ascii="Calibri" w:cs="Calibri" w:eastAsia="Calibri" w:hAnsi="Calibri"/>
                <w:b/>
                <w:bCs/>
                <w:i w:val="false"/>
                <w:iCs w:val="false"/>
                <w:strike w:val="false"/>
                <w:color w:val="1A1A2E"/>
                <w:sz w:val="22"/>
                <w:szCs w:val="22"/>
              </w:rPr>
              <w:t xml:space="preserve">Process Flow</w:t>
            </w:r>
            <w:r>
              <w:rPr>
                <w:rFonts w:ascii="Calibri" w:cs="Calibri" w:eastAsia="Calibri" w:hAnsi="Calibri"/>
                <w:b w:val="false"/>
                <w:bCs w:val="false"/>
                <w:i w:val="false"/>
                <w:iCs w:val="false"/>
                <w:strike w:val="false"/>
                <w:color w:val="1A1A2E"/>
                <w:sz w:val="22"/>
                <w:szCs w:val="22"/>
              </w:rPr>
              <w:t xml:space="preserve"> — Full user journey: Portal Access → Room Template Selection → Component Selection → Compatibility Check → Conflict Resolution → Visual/Thematic Attributes → Full Room Visualization → Pricing Review → Design Approval → Deposit/Payment → Order-Based Manufacturing Trigger.</w:t>
            </w:r>
          </w:p>
        </w:tc>
      </w:tr>
      <w:tr>
        <w:trPr>
          <w:tblHeader w:val="false"/>
        </w:trPr>
        <w:tc>
          <w:tcPr>
            <w:tcW w:type="pct" w:w="10%"/>
            <w:tcMar>
              <w:top w:type="dxa" w:w="105"/>
              <w:left w:type="dxa" w:w="150"/>
              <w:bottom w:type="dxa" w:w="105"/>
              <w:right w:type="dxa" w:w="150"/>
            </w:tcMar>
          </w:tcPr>
          <w:p>
            <w:r>
              <w:rPr>
                <w:rFonts w:ascii="Calibri" w:cs="Calibri" w:eastAsia="Calibri" w:hAnsi="Calibri"/>
                <w:b/>
                <w:bCs/>
                <w:i w:val="false"/>
                <w:iCs w:val="false"/>
                <w:strike w:val="false"/>
                <w:color w:val="1A1A2E"/>
                <w:sz w:val="22"/>
                <w:szCs w:val="22"/>
              </w:rPr>
              <w:t xml:space="preserve">FIG. 3</w:t>
            </w:r>
          </w:p>
        </w:tc>
        <w:tc>
          <w:tcPr>
            <w:tcW w:type="pct" w:w="90%"/>
            <w:tcMar>
              <w:top w:type="dxa" w:w="105"/>
              <w:left w:type="dxa" w:w="150"/>
              <w:bottom w:type="dxa" w:w="105"/>
              <w:right w:type="dxa" w:w="150"/>
            </w:tcMar>
          </w:tcPr>
          <w:p>
            <w:r>
              <w:rPr>
                <w:rFonts w:ascii="Calibri" w:cs="Calibri" w:eastAsia="Calibri" w:hAnsi="Calibri"/>
                <w:b/>
                <w:bCs/>
                <w:i w:val="false"/>
                <w:iCs w:val="false"/>
                <w:strike w:val="false"/>
                <w:color w:val="1A1A2E"/>
                <w:sz w:val="22"/>
                <w:szCs w:val="22"/>
              </w:rPr>
              <w:t xml:space="preserve">Graphical User Interface</w:t>
            </w:r>
            <w:r>
              <w:rPr>
                <w:rFonts w:ascii="Calibri" w:cs="Calibri" w:eastAsia="Calibri" w:hAnsi="Calibri"/>
                <w:b w:val="false"/>
                <w:bCs w:val="false"/>
                <w:i w:val="false"/>
                <w:iCs w:val="false"/>
                <w:strike w:val="false"/>
                <w:color w:val="1A1A2E"/>
                <w:sz w:val="22"/>
                <w:szCs w:val="22"/>
              </w:rPr>
              <w:t xml:space="preserve"> — Thematic Styling Menu (Fantasy, Historical, Travel); Room Template Selection (Bedroom, Office, Studio, Multi-Room); Dynamic Pricing &amp; Cost Output with Pricing Guardrails. Sample estimate shown: </w:t>
            </w:r>
            <w:r>
              <w:rPr>
                <w:rFonts w:ascii="Calibri" w:cs="Calibri" w:eastAsia="Calibri" w:hAnsi="Calibri"/>
                <w:b/>
                <w:bCs/>
                <w:i w:val="false"/>
                <w:iCs w:val="false"/>
                <w:strike w:val="false"/>
                <w:color w:val="1A1A2E"/>
                <w:sz w:val="22"/>
                <w:szCs w:val="22"/>
              </w:rPr>
              <w:t xml:space="preserve">$4,840.00</w:t>
            </w:r>
            <w:r>
              <w:rPr>
                <w:rFonts w:ascii="Calibri" w:cs="Calibri" w:eastAsia="Calibri" w:hAnsi="Calibri"/>
                <w:b w:val="false"/>
                <w:bCs w:val="false"/>
                <w:i w:val="false"/>
                <w:iCs w:val="false"/>
                <w:strike w:val="false"/>
                <w:color w:val="1A1A2E"/>
                <w:sz w:val="22"/>
                <w:szCs w:val="22"/>
              </w:rPr>
              <w:t xml:space="preserve">.</w:t>
            </w:r>
          </w:p>
        </w:tc>
      </w:tr>
      <w:tr>
        <w:trPr>
          <w:tblHeader w:val="false"/>
        </w:trPr>
        <w:tc>
          <w:tcPr>
            <w:tcW w:type="pct" w:w="10%"/>
            <w:tcMar>
              <w:top w:type="dxa" w:w="105"/>
              <w:left w:type="dxa" w:w="150"/>
              <w:bottom w:type="dxa" w:w="105"/>
              <w:right w:type="dxa" w:w="150"/>
            </w:tcMar>
          </w:tcPr>
          <w:p>
            <w:r>
              <w:rPr>
                <w:rFonts w:ascii="Calibri" w:cs="Calibri" w:eastAsia="Calibri" w:hAnsi="Calibri"/>
                <w:b/>
                <w:bCs/>
                <w:i w:val="false"/>
                <w:iCs w:val="false"/>
                <w:strike w:val="false"/>
                <w:color w:val="1A1A2E"/>
                <w:sz w:val="22"/>
                <w:szCs w:val="22"/>
              </w:rPr>
              <w:t xml:space="preserve">FIG. 4</w:t>
            </w:r>
          </w:p>
        </w:tc>
        <w:tc>
          <w:tcPr>
            <w:tcW w:type="pct" w:w="90%"/>
            <w:tcMar>
              <w:top w:type="dxa" w:w="105"/>
              <w:left w:type="dxa" w:w="150"/>
              <w:bottom w:type="dxa" w:w="105"/>
              <w:right w:type="dxa" w:w="150"/>
            </w:tcMar>
          </w:tcPr>
          <w:p>
            <w:r>
              <w:rPr>
                <w:rFonts w:ascii="Calibri" w:cs="Calibri" w:eastAsia="Calibri" w:hAnsi="Calibri"/>
                <w:b/>
                <w:bCs/>
                <w:i w:val="false"/>
                <w:iCs w:val="false"/>
                <w:strike w:val="false"/>
                <w:color w:val="1A1A2E"/>
                <w:sz w:val="22"/>
                <w:szCs w:val="22"/>
              </w:rPr>
              <w:t xml:space="preserve">Universal Grid Floor</w:t>
            </w:r>
            <w:r>
              <w:rPr>
                <w:rFonts w:ascii="Calibri" w:cs="Calibri" w:eastAsia="Calibri" w:hAnsi="Calibri"/>
                <w:b w:val="false"/>
                <w:bCs w:val="false"/>
                <w:i w:val="false"/>
                <w:iCs w:val="false"/>
                <w:strike w:val="false"/>
                <w:color w:val="1A1A2E"/>
                <w:sz w:val="22"/>
                <w:szCs w:val="22"/>
              </w:rPr>
              <w:t xml:space="preserve"> — 2-inch magnet/peg connector grid with 1-inch squares. Cross-theme compatible. The foundational connection standard for all Dreamscape furniture.</w:t>
            </w:r>
          </w:p>
        </w:tc>
      </w:tr>
      <w:tr>
        <w:trPr>
          <w:tblHeader w:val="false"/>
        </w:trPr>
        <w:tc>
          <w:tcPr>
            <w:tcW w:type="pct" w:w="10%"/>
            <w:tcMar>
              <w:top w:type="dxa" w:w="105"/>
              <w:left w:type="dxa" w:w="150"/>
              <w:bottom w:type="dxa" w:w="105"/>
              <w:right w:type="dxa" w:w="150"/>
            </w:tcMar>
          </w:tcPr>
          <w:p>
            <w:r>
              <w:rPr>
                <w:rFonts w:ascii="Calibri" w:cs="Calibri" w:eastAsia="Calibri" w:hAnsi="Calibri"/>
                <w:b/>
                <w:bCs/>
                <w:i w:val="false"/>
                <w:iCs w:val="false"/>
                <w:strike w:val="false"/>
                <w:color w:val="1A1A2E"/>
                <w:sz w:val="22"/>
                <w:szCs w:val="22"/>
              </w:rPr>
              <w:t xml:space="preserve">FIG. 5</w:t>
            </w:r>
          </w:p>
        </w:tc>
        <w:tc>
          <w:tcPr>
            <w:tcW w:type="pct" w:w="90%"/>
            <w:tcMar>
              <w:top w:type="dxa" w:w="105"/>
              <w:left w:type="dxa" w:w="150"/>
              <w:bottom w:type="dxa" w:w="105"/>
              <w:right w:type="dxa" w:w="150"/>
            </w:tcMar>
          </w:tcPr>
          <w:p>
            <w:r>
              <w:rPr>
                <w:rFonts w:ascii="Calibri" w:cs="Calibri" w:eastAsia="Calibri" w:hAnsi="Calibri"/>
                <w:b/>
                <w:bCs/>
                <w:i w:val="false"/>
                <w:iCs w:val="false"/>
                <w:strike w:val="false"/>
                <w:color w:val="1A1A2E"/>
                <w:sz w:val="22"/>
                <w:szCs w:val="22"/>
              </w:rPr>
              <w:t xml:space="preserve">Modular Bed Frame Architecture</w:t>
            </w:r>
            <w:r>
              <w:rPr>
                <w:rFonts w:ascii="Calibri" w:cs="Calibri" w:eastAsia="Calibri" w:hAnsi="Calibri"/>
                <w:b w:val="false"/>
                <w:bCs w:val="false"/>
                <w:i w:val="false"/>
                <w:iCs w:val="false"/>
                <w:strike w:val="false"/>
                <w:color w:val="1A1A2E"/>
                <w:sz w:val="22"/>
                <w:szCs w:val="22"/>
              </w:rPr>
              <w:t xml:space="preserve"> — Four-post platform system with interchangeable post types: Tree, Crystal, Mushroom, Stone, and Cyber Obelisk. Integrated LED chamber below the platform for ambient lighting.</w:t>
            </w:r>
          </w:p>
        </w:tc>
      </w:tr>
      <w:tr>
        <w:trPr>
          <w:tblHeader w:val="false"/>
        </w:trPr>
        <w:tc>
          <w:tcPr>
            <w:tcW w:type="pct" w:w="10%"/>
            <w:tcMar>
              <w:top w:type="dxa" w:w="105"/>
              <w:left w:type="dxa" w:w="150"/>
              <w:bottom w:type="dxa" w:w="105"/>
              <w:right w:type="dxa" w:w="150"/>
            </w:tcMar>
          </w:tcPr>
          <w:p>
            <w:r>
              <w:rPr>
                <w:rFonts w:ascii="Calibri" w:cs="Calibri" w:eastAsia="Calibri" w:hAnsi="Calibri"/>
                <w:b/>
                <w:bCs/>
                <w:i w:val="false"/>
                <w:iCs w:val="false"/>
                <w:strike w:val="false"/>
                <w:color w:val="1A1A2E"/>
                <w:sz w:val="22"/>
                <w:szCs w:val="22"/>
              </w:rPr>
              <w:t xml:space="preserve">FIG. 6</w:t>
            </w:r>
          </w:p>
        </w:tc>
        <w:tc>
          <w:tcPr>
            <w:tcW w:type="pct" w:w="90%"/>
            <w:tcMar>
              <w:top w:type="dxa" w:w="105"/>
              <w:left w:type="dxa" w:w="150"/>
              <w:bottom w:type="dxa" w:w="105"/>
              <w:right w:type="dxa" w:w="150"/>
            </w:tcMar>
          </w:tcPr>
          <w:p>
            <w:r>
              <w:rPr>
                <w:rFonts w:ascii="Calibri" w:cs="Calibri" w:eastAsia="Calibri" w:hAnsi="Calibri"/>
                <w:b/>
                <w:bCs/>
                <w:i w:val="false"/>
                <w:iCs w:val="false"/>
                <w:strike w:val="false"/>
                <w:color w:val="1A1A2E"/>
                <w:sz w:val="22"/>
                <w:szCs w:val="22"/>
              </w:rPr>
              <w:t xml:space="preserve">Interchangeable Sculptural Panel System</w:t>
            </w:r>
            <w:r>
              <w:rPr>
                <w:rFonts w:ascii="Calibri" w:cs="Calibri" w:eastAsia="Calibri" w:hAnsi="Calibri"/>
                <w:b w:val="false"/>
                <w:bCs w:val="false"/>
                <w:i w:val="false"/>
                <w:iCs w:val="false"/>
                <w:strike w:val="false"/>
                <w:color w:val="1A1A2E"/>
                <w:sz w:val="22"/>
                <w:szCs w:val="22"/>
              </w:rPr>
              <w:t xml:space="preserve"> — Four archetype panels mounting to a Universal Frame: Queen (Panel A), Mother (Panel B), Warrior (Panel C), Goddess (Panel D). Panels are swappable without disassembly.</w:t>
            </w:r>
          </w:p>
        </w:tc>
      </w:tr>
      <w:tr>
        <w:trPr>
          <w:tblHeader w:val="false"/>
        </w:trPr>
        <w:tc>
          <w:tcPr>
            <w:tcW w:type="pct" w:w="10%"/>
            <w:tcMar>
              <w:top w:type="dxa" w:w="105"/>
              <w:left w:type="dxa" w:w="150"/>
              <w:bottom w:type="dxa" w:w="105"/>
              <w:right w:type="dxa" w:w="150"/>
            </w:tcMar>
          </w:tcPr>
          <w:p>
            <w:r>
              <w:rPr>
                <w:rFonts w:ascii="Calibri" w:cs="Calibri" w:eastAsia="Calibri" w:hAnsi="Calibri"/>
                <w:b/>
                <w:bCs/>
                <w:i w:val="false"/>
                <w:iCs w:val="false"/>
                <w:strike w:val="false"/>
                <w:color w:val="1A1A2E"/>
                <w:sz w:val="22"/>
                <w:szCs w:val="22"/>
              </w:rPr>
              <w:t xml:space="preserve">FIG. 7</w:t>
            </w:r>
          </w:p>
        </w:tc>
        <w:tc>
          <w:tcPr>
            <w:tcW w:type="pct" w:w="90%"/>
            <w:tcMar>
              <w:top w:type="dxa" w:w="105"/>
              <w:left w:type="dxa" w:w="150"/>
              <w:bottom w:type="dxa" w:w="105"/>
              <w:right w:type="dxa" w:w="150"/>
            </w:tcMar>
          </w:tcPr>
          <w:p>
            <w:r>
              <w:rPr>
                <w:rFonts w:ascii="Calibri" w:cs="Calibri" w:eastAsia="Calibri" w:hAnsi="Calibri"/>
                <w:b/>
                <w:bCs/>
                <w:i w:val="false"/>
                <w:iCs w:val="false"/>
                <w:strike w:val="false"/>
                <w:color w:val="1A1A2E"/>
                <w:sz w:val="22"/>
                <w:szCs w:val="22"/>
              </w:rPr>
              <w:t xml:space="preserve">Theme Cartridge System</w:t>
            </w:r>
            <w:r>
              <w:rPr>
                <w:rFonts w:ascii="Calibri" w:cs="Calibri" w:eastAsia="Calibri" w:hAnsi="Calibri"/>
                <w:b w:val="false"/>
                <w:bCs w:val="false"/>
                <w:i w:val="false"/>
                <w:iCs w:val="false"/>
                <w:strike w:val="false"/>
                <w:color w:val="1A1A2E"/>
                <w:sz w:val="22"/>
                <w:szCs w:val="22"/>
              </w:rPr>
              <w:t xml:space="preserve"> — Swappable tray system with Sand, Water, Stone, and Forest theme elements. Allows complete aesthetic identity of a piece to be changed by the customer.</w:t>
            </w:r>
          </w:p>
        </w:tc>
      </w:tr>
      <w:tr>
        <w:trPr>
          <w:tblHeader w:val="false"/>
        </w:trPr>
        <w:tc>
          <w:tcPr>
            <w:tcW w:type="pct" w:w="10%"/>
            <w:tcMar>
              <w:top w:type="dxa" w:w="105"/>
              <w:left w:type="dxa" w:w="150"/>
              <w:bottom w:type="dxa" w:w="105"/>
              <w:right w:type="dxa" w:w="150"/>
            </w:tcMar>
          </w:tcPr>
          <w:p>
            <w:r>
              <w:rPr>
                <w:rFonts w:ascii="Calibri" w:cs="Calibri" w:eastAsia="Calibri" w:hAnsi="Calibri"/>
                <w:b/>
                <w:bCs/>
                <w:i w:val="false"/>
                <w:iCs w:val="false"/>
                <w:strike w:val="false"/>
                <w:color w:val="1A1A2E"/>
                <w:sz w:val="22"/>
                <w:szCs w:val="22"/>
              </w:rPr>
              <w:t xml:space="preserve">FIG. 8</w:t>
            </w:r>
          </w:p>
        </w:tc>
        <w:tc>
          <w:tcPr>
            <w:tcW w:type="pct" w:w="90%"/>
            <w:tcMar>
              <w:top w:type="dxa" w:w="105"/>
              <w:left w:type="dxa" w:w="150"/>
              <w:bottom w:type="dxa" w:w="105"/>
              <w:right w:type="dxa" w:w="150"/>
            </w:tcMar>
          </w:tcPr>
          <w:p>
            <w:r>
              <w:rPr>
                <w:rFonts w:ascii="Calibri" w:cs="Calibri" w:eastAsia="Calibri" w:hAnsi="Calibri"/>
                <w:b/>
                <w:bCs/>
                <w:i w:val="false"/>
                <w:iCs w:val="false"/>
                <w:strike w:val="false"/>
                <w:color w:val="1A1A2E"/>
                <w:sz w:val="22"/>
                <w:szCs w:val="22"/>
              </w:rPr>
              <w:t xml:space="preserve">MicroRoom Prototype Shell</w:t>
            </w:r>
            <w:r>
              <w:rPr>
                <w:rFonts w:ascii="Calibri" w:cs="Calibri" w:eastAsia="Calibri" w:hAnsi="Calibri"/>
                <w:b w:val="false"/>
                <w:bCs w:val="false"/>
                <w:i w:val="false"/>
                <w:iCs w:val="false"/>
                <w:strike w:val="false"/>
                <w:color w:val="1A1A2E"/>
                <w:sz w:val="22"/>
                <w:szCs w:val="22"/>
              </w:rPr>
              <w:t xml:space="preserve"> — Ceiling Panel, Thematic Printed Back Wall, Removable Side Walls, and Floor Grid. The tabletop demonstration model of the complete Dreamscape environment.</w:t>
            </w:r>
          </w:p>
        </w:tc>
      </w:tr>
      <w:tr>
        <w:trPr>
          <w:tblHeader w:val="false"/>
        </w:trPr>
        <w:tc>
          <w:tcPr>
            <w:tcW w:type="pct" w:w="10%"/>
            <w:tcMar>
              <w:top w:type="dxa" w:w="105"/>
              <w:left w:type="dxa" w:w="150"/>
              <w:bottom w:type="dxa" w:w="105"/>
              <w:right w:type="dxa" w:w="150"/>
            </w:tcMar>
          </w:tcPr>
          <w:p>
            <w:r>
              <w:rPr>
                <w:rFonts w:ascii="Calibri" w:cs="Calibri" w:eastAsia="Calibri" w:hAnsi="Calibri"/>
                <w:b/>
                <w:bCs/>
                <w:i w:val="false"/>
                <w:iCs w:val="false"/>
                <w:strike w:val="false"/>
                <w:color w:val="1A1A2E"/>
                <w:sz w:val="22"/>
                <w:szCs w:val="22"/>
              </w:rPr>
              <w:t xml:space="preserve">FIG. 9</w:t>
            </w:r>
          </w:p>
        </w:tc>
        <w:tc>
          <w:tcPr>
            <w:tcW w:type="pct" w:w="90%"/>
            <w:tcMar>
              <w:top w:type="dxa" w:w="105"/>
              <w:left w:type="dxa" w:w="150"/>
              <w:bottom w:type="dxa" w:w="105"/>
              <w:right w:type="dxa" w:w="150"/>
            </w:tcMar>
          </w:tcPr>
          <w:p>
            <w:r>
              <w:rPr>
                <w:rFonts w:ascii="Calibri" w:cs="Calibri" w:eastAsia="Calibri" w:hAnsi="Calibri"/>
                <w:b/>
                <w:bCs/>
                <w:i w:val="false"/>
                <w:iCs w:val="false"/>
                <w:strike w:val="false"/>
                <w:color w:val="1A1A2E"/>
                <w:sz w:val="22"/>
                <w:szCs w:val="22"/>
              </w:rPr>
              <w:t xml:space="preserve">Wardrobe Core + SlideOn Skins</w:t>
            </w:r>
            <w:r>
              <w:rPr>
                <w:rFonts w:ascii="Calibri" w:cs="Calibri" w:eastAsia="Calibri" w:hAnsi="Calibri"/>
                <w:b w:val="false"/>
                <w:bCs w:val="false"/>
                <w:i w:val="false"/>
                <w:iCs w:val="false"/>
                <w:strike w:val="false"/>
                <w:color w:val="1A1A2E"/>
                <w:sz w:val="22"/>
                <w:szCs w:val="22"/>
              </w:rPr>
              <w:t xml:space="preserve"> — Universal wardrobe chassis with fully interchangeable outer skins (Tree Skin, Stone Skin, and other theme variants) applied without tools.</w:t>
            </w:r>
          </w:p>
        </w:tc>
      </w:tr>
      <w:tr>
        <w:trPr>
          <w:tblHeader w:val="false"/>
        </w:trPr>
        <w:tc>
          <w:tcPr>
            <w:tcW w:type="pct" w:w="10%"/>
            <w:tcMar>
              <w:top w:type="dxa" w:w="105"/>
              <w:left w:type="dxa" w:w="150"/>
              <w:bottom w:type="dxa" w:w="105"/>
              <w:right w:type="dxa" w:w="150"/>
            </w:tcMar>
          </w:tcPr>
          <w:p>
            <w:r>
              <w:rPr>
                <w:rFonts w:ascii="Calibri" w:cs="Calibri" w:eastAsia="Calibri" w:hAnsi="Calibri"/>
                <w:b/>
                <w:bCs/>
                <w:i w:val="false"/>
                <w:iCs w:val="false"/>
                <w:strike w:val="false"/>
                <w:color w:val="1A1A2E"/>
                <w:sz w:val="22"/>
                <w:szCs w:val="22"/>
              </w:rPr>
              <w:t xml:space="preserve">FIG. 10</w:t>
            </w:r>
          </w:p>
        </w:tc>
        <w:tc>
          <w:tcPr>
            <w:tcW w:type="pct" w:w="90%"/>
            <w:tcMar>
              <w:top w:type="dxa" w:w="105"/>
              <w:left w:type="dxa" w:w="150"/>
              <w:bottom w:type="dxa" w:w="105"/>
              <w:right w:type="dxa" w:w="150"/>
            </w:tcMar>
          </w:tcPr>
          <w:p>
            <w:r>
              <w:rPr>
                <w:rFonts w:ascii="Calibri" w:cs="Calibri" w:eastAsia="Calibri" w:hAnsi="Calibri"/>
                <w:b/>
                <w:bCs/>
                <w:i w:val="false"/>
                <w:iCs w:val="false"/>
                <w:strike w:val="false"/>
                <w:color w:val="1A1A2E"/>
                <w:sz w:val="22"/>
                <w:szCs w:val="22"/>
              </w:rPr>
              <w:t xml:space="preserve">Dresser Core + Interchangeable Front Panels</w:t>
            </w:r>
            <w:r>
              <w:rPr>
                <w:rFonts w:ascii="Calibri" w:cs="Calibri" w:eastAsia="Calibri" w:hAnsi="Calibri"/>
                <w:b w:val="false"/>
                <w:bCs w:val="false"/>
                <w:i w:val="false"/>
                <w:iCs w:val="false"/>
                <w:strike w:val="false"/>
                <w:color w:val="1A1A2E"/>
                <w:sz w:val="22"/>
                <w:szCs w:val="22"/>
              </w:rPr>
              <w:t xml:space="preserve"> — Standard dresser chassis with swappable front panel faces including Coral, Wood, and Crystal options, fully compatible with the Universal Grid.</w:t>
            </w:r>
          </w:p>
        </w:tc>
      </w:tr>
    </w:tbl>
    <w:p>
      <w:pPr>
        <w:spacing w:after="20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C9A84C" w:sz="6"/>
              <w:left w:val="single" w:color="C9A84C" w:sz="6"/>
              <w:bottom w:val="single" w:color="C9A84C" w:sz="6"/>
              <w:right w:val="single" w:color="C9A84C" w:sz="6"/>
            </w:tcBorders>
            <w:shd w:fill="FDF8EE" w:color="auto" w:val="clear"/>
            <w:tcMar>
              <w:top w:type="dxa" w:w="210"/>
              <w:left w:type="dxa" w:w="270"/>
              <w:bottom w:type="dxa" w:w="210"/>
              <w:right w:type="dxa" w:w="270"/>
            </w:tcMar>
          </w:tcPr>
          <w:p>
            <w:pPr>
              <w:spacing w:after="120" w:line="408" w:lineRule="auto"/>
            </w:pPr>
            <w:r>
              <w:rPr>
                <w:b/>
                <w:bCs/>
                <w:i w:val="false"/>
                <w:iCs w:val="false"/>
                <w:color w:val="0D1B3E"/>
              </w:rPr>
              <w:t xml:space="preserve">Key IP Claims Summary</w:t>
            </w:r>
          </w:p>
          <w:p>
            <w:pPr>
              <w:spacing w:after="100" w:line="408" w:lineRule="auto"/>
              <w:ind w:left="240"/>
            </w:pPr>
            <w:r>
              <w:t xml:space="preserve">•  </w:t>
            </w:r>
            <w:r>
              <w:rPr>
                <w:rFonts w:ascii="Calibri" w:cs="Calibri" w:eastAsia="Calibri" w:hAnsi="Calibri"/>
                <w:b w:val="false"/>
                <w:bCs w:val="false"/>
                <w:i w:val="false"/>
                <w:iCs w:val="false"/>
                <w:strike w:val="false"/>
                <w:color w:val="1A1A2E"/>
                <w:sz w:val="22"/>
                <w:szCs w:val="22"/>
              </w:rPr>
              <w:t xml:space="preserve">Universal modular chassis applicable across all furniture categories</w:t>
            </w:r>
          </w:p>
          <w:p>
            <w:pPr>
              <w:spacing w:after="100" w:line="408" w:lineRule="auto"/>
              <w:ind w:left="240"/>
            </w:pPr>
            <w:r>
              <w:t xml:space="preserve">•  </w:t>
            </w:r>
            <w:r>
              <w:rPr>
                <w:rFonts w:ascii="Calibri" w:cs="Calibri" w:eastAsia="Calibri" w:hAnsi="Calibri"/>
                <w:b w:val="false"/>
                <w:bCs w:val="false"/>
                <w:i w:val="false"/>
                <w:iCs w:val="false"/>
                <w:strike w:val="false"/>
                <w:color w:val="1A1A2E"/>
                <w:sz w:val="22"/>
                <w:szCs w:val="22"/>
              </w:rPr>
              <w:t xml:space="preserve">Interchangeable sculptural archetype panels (Queen, Mother, Warrior, Goddess)</w:t>
            </w:r>
          </w:p>
          <w:p>
            <w:pPr>
              <w:spacing w:after="100" w:line="408" w:lineRule="auto"/>
              <w:ind w:left="240"/>
            </w:pPr>
            <w:r>
              <w:t xml:space="preserve">•  </w:t>
            </w:r>
            <w:r>
              <w:rPr>
                <w:rFonts w:ascii="Calibri" w:cs="Calibri" w:eastAsia="Calibri" w:hAnsi="Calibri"/>
                <w:b w:val="false"/>
                <w:bCs w:val="false"/>
                <w:i w:val="false"/>
                <w:iCs w:val="false"/>
                <w:strike w:val="false"/>
                <w:color w:val="1A1A2E"/>
                <w:sz w:val="22"/>
                <w:szCs w:val="22"/>
              </w:rPr>
              <w:t xml:space="preserve">Theme cartridge swappable tray system for full aesthetic transformation</w:t>
            </w:r>
          </w:p>
          <w:p>
            <w:pPr>
              <w:spacing w:after="100" w:line="408" w:lineRule="auto"/>
              <w:ind w:left="240"/>
            </w:pPr>
            <w:r>
              <w:t xml:space="preserve">•  </w:t>
            </w:r>
            <w:r>
              <w:rPr>
                <w:rFonts w:ascii="Calibri" w:cs="Calibri" w:eastAsia="Calibri" w:hAnsi="Calibri"/>
                <w:b w:val="false"/>
                <w:bCs w:val="false"/>
                <w:i w:val="false"/>
                <w:iCs w:val="false"/>
                <w:strike w:val="false"/>
                <w:color w:val="1A1A2E"/>
                <w:sz w:val="22"/>
                <w:szCs w:val="22"/>
              </w:rPr>
              <w:t xml:space="preserve">Plug-and-play integrated LED lighting modules</w:t>
            </w:r>
          </w:p>
          <w:p>
            <w:pPr>
              <w:spacing w:after="100" w:line="408" w:lineRule="auto"/>
              <w:ind w:left="240"/>
            </w:pPr>
            <w:r>
              <w:t xml:space="preserve">•  </w:t>
            </w:r>
            <w:r>
              <w:rPr>
                <w:rFonts w:ascii="Calibri" w:cs="Calibri" w:eastAsia="Calibri" w:hAnsi="Calibri"/>
                <w:b w:val="false"/>
                <w:bCs w:val="false"/>
                <w:i w:val="false"/>
                <w:iCs w:val="false"/>
                <w:strike w:val="false"/>
                <w:color w:val="1A1A2E"/>
                <w:sz w:val="22"/>
                <w:szCs w:val="22"/>
              </w:rPr>
              <w:t xml:space="preserve">Universal Grid Floor System (cross-theme compatible)</w:t>
            </w:r>
          </w:p>
          <w:p>
            <w:pPr>
              <w:spacing w:after="100" w:line="408" w:lineRule="auto"/>
              <w:ind w:left="240"/>
            </w:pPr>
            <w:r>
              <w:t xml:space="preserve">•  </w:t>
            </w:r>
            <w:r>
              <w:rPr>
                <w:rFonts w:ascii="Calibri" w:cs="Calibri" w:eastAsia="Calibri" w:hAnsi="Calibri"/>
                <w:b w:val="false"/>
                <w:bCs w:val="false"/>
                <w:i w:val="false"/>
                <w:iCs w:val="false"/>
                <w:strike w:val="false"/>
                <w:color w:val="1A1A2E"/>
                <w:sz w:val="22"/>
                <w:szCs w:val="22"/>
              </w:rPr>
              <w:t xml:space="preserve">Scalable MicroRoom physical demonstration model</w:t>
            </w:r>
          </w:p>
          <w:p>
            <w:pPr>
              <w:spacing w:after="100" w:line="408" w:lineRule="auto"/>
              <w:ind w:left="240"/>
            </w:pPr>
            <w:r>
              <w:t xml:space="preserve">•  </w:t>
            </w:r>
            <w:r>
              <w:rPr>
                <w:rFonts w:ascii="Calibri" w:cs="Calibri" w:eastAsia="Calibri" w:hAnsi="Calibri"/>
                <w:b w:val="false"/>
                <w:bCs w:val="false"/>
                <w:i w:val="false"/>
                <w:iCs w:val="false"/>
                <w:strike w:val="false"/>
                <w:color w:val="1A1A2E"/>
                <w:sz w:val="22"/>
                <w:szCs w:val="22"/>
              </w:rPr>
              <w:t xml:space="preserve">AI-assisted digital design and order-trigger portal architecture</w:t>
            </w:r>
          </w:p>
        </w:tc>
      </w:tr>
    </w:tbl>
    <w:p>
      <w:pPr>
        <w:spacing w:after="240" w:before="0"/>
      </w:pPr>
    </w:p>
    <w:p>
      <w:pPr>
        <w:pStyle w:val="Heading2"/>
        <w:spacing w:after="240" w:before="480" w:line="384" w:lineRule="auto"/>
      </w:pPr>
      <w:r>
        <w:rPr>
          <w:rFonts w:ascii="Calibri" w:cs="Calibri" w:eastAsia="Calibri" w:hAnsi="Calibri"/>
          <w:color w:val="0D1B3E"/>
          <w:sz w:val="22"/>
          <w:szCs w:val="22"/>
        </w:rPr>
        <w:t xml:space="preserve">3D — MicroRoom Prototype Demonstrator</w:t>
      </w:r>
    </w:p>
    <w:p>
      <w:pPr>
        <w:spacing w:after="240" w:before="60" w:line="384" w:lineRule="auto"/>
      </w:pPr>
      <w:r>
        <w:rPr>
          <w:rFonts w:ascii="Calibri" w:cs="Calibri" w:eastAsia="Calibri" w:hAnsi="Calibri"/>
          <w:b w:val="false"/>
          <w:bCs w:val="false"/>
          <w:i w:val="false"/>
          <w:iCs w:val="false"/>
          <w:strike w:val="false"/>
          <w:color w:val="1A1A2E"/>
          <w:sz w:val="22"/>
          <w:szCs w:val="22"/>
        </w:rPr>
        <w:t xml:space="preserve">The MicroRoom is one of Dreamscape's most powerful commercial assets — a tabletop-scale, physical proof-of-concept model that brings the entire brand promise into a single, holdable object.</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tblGrid>
      <w:tr>
        <w:trPr>
          <w:tblHeader/>
        </w:trPr>
        <w:tc>
          <w:tcPr>
            <w:tcW w:type="pct" w:w="29%"/>
            <w:shd w:fill="0D1B3E" w:color="auto" w:val="clear"/>
            <w:tcMar>
              <w:top w:type="dxa" w:w="105"/>
              <w:left w:type="dxa" w:w="150"/>
              <w:bottom w:type="dxa" w:w="105"/>
              <w:right w:type="dxa" w:w="150"/>
            </w:tcMar>
          </w:tcPr>
          <w:p>
            <w:r>
              <w:rPr>
                <w:rFonts w:ascii="Cambria" w:cs="Cambria" w:eastAsia="Cambria" w:hAnsi="Cambria"/>
                <w:b/>
                <w:bCs/>
                <w:i w:val="false"/>
                <w:iCs w:val="false"/>
                <w:strike w:val="false"/>
                <w:color w:val="C9A84C"/>
                <w:spacing w:val="8"/>
                <w:sz w:val="20"/>
                <w:szCs w:val="20"/>
              </w:rPr>
              <w:t xml:space="preserve">Specification</w:t>
            </w:r>
          </w:p>
        </w:tc>
        <w:tc>
          <w:tcPr>
            <w:tcW w:type="pct" w:w="71%"/>
            <w:shd w:fill="0D1B3E" w:color="auto" w:val="clear"/>
            <w:tcMar>
              <w:top w:type="dxa" w:w="105"/>
              <w:left w:type="dxa" w:w="150"/>
              <w:bottom w:type="dxa" w:w="105"/>
              <w:right w:type="dxa" w:w="150"/>
            </w:tcMar>
          </w:tcPr>
          <w:p>
            <w:r>
              <w:rPr>
                <w:rFonts w:ascii="Cambria" w:cs="Cambria" w:eastAsia="Cambria" w:hAnsi="Cambria"/>
                <w:b/>
                <w:bCs/>
                <w:i w:val="false"/>
                <w:iCs w:val="false"/>
                <w:strike w:val="false"/>
                <w:color w:val="C9A84C"/>
                <w:spacing w:val="8"/>
                <w:sz w:val="20"/>
                <w:szCs w:val="20"/>
              </w:rPr>
              <w:t xml:space="preserve">Detail</w:t>
            </w:r>
          </w:p>
        </w:tc>
      </w:tr>
      <w:tr>
        <w:trPr>
          <w:tblHeader w:val="false"/>
        </w:trPr>
        <w:tc>
          <w:tcPr>
            <w:tcW w:type="pct" w:w="29%"/>
            <w:tcMar>
              <w:top w:type="dxa" w:w="105"/>
              <w:left w:type="dxa" w:w="150"/>
              <w:bottom w:type="dxa" w:w="105"/>
              <w:right w:type="dxa" w:w="150"/>
            </w:tcMar>
          </w:tcPr>
          <w:p>
            <w:r>
              <w:rPr>
                <w:rFonts w:ascii="Calibri" w:cs="Calibri" w:eastAsia="Calibri" w:hAnsi="Calibri"/>
                <w:b/>
                <w:bCs/>
                <w:i w:val="false"/>
                <w:iCs w:val="false"/>
                <w:strike w:val="false"/>
                <w:color w:val="1A1A2E"/>
                <w:sz w:val="22"/>
                <w:szCs w:val="22"/>
              </w:rPr>
              <w:t xml:space="preserve">External Envelope</w:t>
            </w:r>
          </w:p>
        </w:tc>
        <w:tc>
          <w:tcPr>
            <w:tcW w:type="pct" w:w="71%"/>
            <w:tcMar>
              <w:top w:type="dxa" w:w="105"/>
              <w:left w:type="dxa" w:w="150"/>
              <w:bottom w:type="dxa" w:w="105"/>
              <w:right w:type="dxa" w:w="150"/>
            </w:tcMar>
          </w:tcPr>
          <w:p>
            <w:r>
              <w:rPr>
                <w:rFonts w:ascii="Calibri" w:cs="Calibri" w:eastAsia="Calibri" w:hAnsi="Calibri"/>
                <w:b w:val="false"/>
                <w:bCs w:val="false"/>
                <w:i w:val="false"/>
                <w:iCs w:val="false"/>
                <w:strike w:val="false"/>
                <w:color w:val="1A1A2E"/>
                <w:sz w:val="22"/>
                <w:szCs w:val="22"/>
              </w:rPr>
              <w:t xml:space="preserve">18" × 14" × 12" (approximately microwave-sized)</w:t>
            </w:r>
          </w:p>
        </w:tc>
      </w:tr>
      <w:tr>
        <w:trPr>
          <w:tblHeader w:val="false"/>
        </w:trPr>
        <w:tc>
          <w:tcPr>
            <w:tcW w:type="pct" w:w="29%"/>
            <w:tcMar>
              <w:top w:type="dxa" w:w="105"/>
              <w:left w:type="dxa" w:w="150"/>
              <w:bottom w:type="dxa" w:w="105"/>
              <w:right w:type="dxa" w:w="150"/>
            </w:tcMar>
          </w:tcPr>
          <w:p>
            <w:r>
              <w:rPr>
                <w:rFonts w:ascii="Calibri" w:cs="Calibri" w:eastAsia="Calibri" w:hAnsi="Calibri"/>
                <w:b/>
                <w:bCs/>
                <w:i w:val="false"/>
                <w:iCs w:val="false"/>
                <w:strike w:val="false"/>
                <w:color w:val="1A1A2E"/>
                <w:sz w:val="22"/>
                <w:szCs w:val="22"/>
              </w:rPr>
              <w:t xml:space="preserve">Internal Usable Volume</w:t>
            </w:r>
          </w:p>
        </w:tc>
        <w:tc>
          <w:tcPr>
            <w:tcW w:type="pct" w:w="71%"/>
            <w:tcMar>
              <w:top w:type="dxa" w:w="105"/>
              <w:left w:type="dxa" w:w="150"/>
              <w:bottom w:type="dxa" w:w="105"/>
              <w:right w:type="dxa" w:w="150"/>
            </w:tcMar>
          </w:tcPr>
          <w:p>
            <w:r>
              <w:rPr>
                <w:rFonts w:ascii="Calibri" w:cs="Calibri" w:eastAsia="Calibri" w:hAnsi="Calibri"/>
                <w:b w:val="false"/>
                <w:bCs w:val="false"/>
                <w:i w:val="false"/>
                <w:iCs w:val="false"/>
                <w:strike w:val="false"/>
                <w:color w:val="1A1A2E"/>
                <w:sz w:val="22"/>
                <w:szCs w:val="22"/>
              </w:rPr>
              <w:t xml:space="preserve">16.5" × 12.5" × 10.5"</w:t>
            </w:r>
          </w:p>
        </w:tc>
      </w:tr>
      <w:tr>
        <w:trPr>
          <w:tblHeader w:val="false"/>
        </w:trPr>
        <w:tc>
          <w:tcPr>
            <w:tcW w:type="pct" w:w="29%"/>
            <w:tcMar>
              <w:top w:type="dxa" w:w="105"/>
              <w:left w:type="dxa" w:w="150"/>
              <w:bottom w:type="dxa" w:w="105"/>
              <w:right w:type="dxa" w:w="150"/>
            </w:tcMar>
          </w:tcPr>
          <w:p>
            <w:r>
              <w:rPr>
                <w:rFonts w:ascii="Calibri" w:cs="Calibri" w:eastAsia="Calibri" w:hAnsi="Calibri"/>
                <w:b/>
                <w:bCs/>
                <w:i w:val="false"/>
                <w:iCs w:val="false"/>
                <w:strike w:val="false"/>
                <w:color w:val="1A1A2E"/>
                <w:sz w:val="22"/>
                <w:szCs w:val="22"/>
              </w:rPr>
              <w:t xml:space="preserve">Connection System</w:t>
            </w:r>
          </w:p>
        </w:tc>
        <w:tc>
          <w:tcPr>
            <w:tcW w:type="pct" w:w="71%"/>
            <w:tcMar>
              <w:top w:type="dxa" w:w="105"/>
              <w:left w:type="dxa" w:w="150"/>
              <w:bottom w:type="dxa" w:w="105"/>
              <w:right w:type="dxa" w:w="150"/>
            </w:tcMar>
          </w:tcPr>
          <w:p>
            <w:r>
              <w:rPr>
                <w:rFonts w:ascii="Calibri" w:cs="Calibri" w:eastAsia="Calibri" w:hAnsi="Calibri"/>
                <w:b w:val="false"/>
                <w:bCs w:val="false"/>
                <w:i w:val="false"/>
                <w:iCs w:val="false"/>
                <w:strike w:val="false"/>
                <w:color w:val="1A1A2E"/>
                <w:sz w:val="22"/>
                <w:szCs w:val="22"/>
              </w:rPr>
              <w:t xml:space="preserve">¼" neodymium magnets or standard peg connectors</w:t>
            </w:r>
          </w:p>
        </w:tc>
      </w:tr>
      <w:tr>
        <w:trPr>
          <w:tblHeader w:val="false"/>
        </w:trPr>
        <w:tc>
          <w:tcPr>
            <w:tcW w:type="pct" w:w="29%"/>
            <w:tcMar>
              <w:top w:type="dxa" w:w="105"/>
              <w:left w:type="dxa" w:w="150"/>
              <w:bottom w:type="dxa" w:w="105"/>
              <w:right w:type="dxa" w:w="150"/>
            </w:tcMar>
          </w:tcPr>
          <w:p>
            <w:r>
              <w:rPr>
                <w:rFonts w:ascii="Calibri" w:cs="Calibri" w:eastAsia="Calibri" w:hAnsi="Calibri"/>
                <w:b/>
                <w:bCs/>
                <w:i w:val="false"/>
                <w:iCs w:val="false"/>
                <w:strike w:val="false"/>
                <w:color w:val="1A1A2E"/>
                <w:sz w:val="22"/>
                <w:szCs w:val="22"/>
              </w:rPr>
              <w:t xml:space="preserve">Theme Components</w:t>
            </w:r>
          </w:p>
        </w:tc>
        <w:tc>
          <w:tcPr>
            <w:tcW w:type="pct" w:w="71%"/>
            <w:tcMar>
              <w:top w:type="dxa" w:w="105"/>
              <w:left w:type="dxa" w:w="150"/>
              <w:bottom w:type="dxa" w:w="105"/>
              <w:right w:type="dxa" w:w="150"/>
            </w:tcMar>
          </w:tcPr>
          <w:p>
            <w:r>
              <w:rPr>
                <w:rFonts w:ascii="Calibri" w:cs="Calibri" w:eastAsia="Calibri" w:hAnsi="Calibri"/>
                <w:b w:val="false"/>
                <w:bCs w:val="false"/>
                <w:i w:val="false"/>
                <w:iCs w:val="false"/>
                <w:strike w:val="false"/>
                <w:color w:val="1A1A2E"/>
                <w:sz w:val="22"/>
                <w:szCs w:val="22"/>
              </w:rPr>
              <w:t xml:space="preserve">Swappable theme trays, miniature modular furniture sets</w:t>
            </w:r>
          </w:p>
        </w:tc>
      </w:tr>
      <w:tr>
        <w:trPr>
          <w:tblHeader w:val="false"/>
        </w:trPr>
        <w:tc>
          <w:tcPr>
            <w:tcW w:type="pct" w:w="29%"/>
            <w:tcMar>
              <w:top w:type="dxa" w:w="105"/>
              <w:left w:type="dxa" w:w="150"/>
              <w:bottom w:type="dxa" w:w="105"/>
              <w:right w:type="dxa" w:w="150"/>
            </w:tcMar>
          </w:tcPr>
          <w:p>
            <w:r>
              <w:rPr>
                <w:rFonts w:ascii="Calibri" w:cs="Calibri" w:eastAsia="Calibri" w:hAnsi="Calibri"/>
                <w:b/>
                <w:bCs/>
                <w:i w:val="false"/>
                <w:iCs w:val="false"/>
                <w:strike w:val="false"/>
                <w:color w:val="1A1A2E"/>
                <w:sz w:val="22"/>
                <w:szCs w:val="22"/>
              </w:rPr>
              <w:t xml:space="preserve">Lighting</w:t>
            </w:r>
          </w:p>
        </w:tc>
        <w:tc>
          <w:tcPr>
            <w:tcW w:type="pct" w:w="71%"/>
            <w:tcMar>
              <w:top w:type="dxa" w:w="105"/>
              <w:left w:type="dxa" w:w="150"/>
              <w:bottom w:type="dxa" w:w="105"/>
              <w:right w:type="dxa" w:w="150"/>
            </w:tcMar>
          </w:tcPr>
          <w:p>
            <w:r>
              <w:rPr>
                <w:rFonts w:ascii="Calibri" w:cs="Calibri" w:eastAsia="Calibri" w:hAnsi="Calibri"/>
                <w:b w:val="false"/>
                <w:bCs w:val="false"/>
                <w:i w:val="false"/>
                <w:iCs w:val="false"/>
                <w:strike w:val="false"/>
                <w:color w:val="1A1A2E"/>
                <w:sz w:val="22"/>
                <w:szCs w:val="22"/>
              </w:rPr>
              <w:t xml:space="preserve">Integrated LED lighting system</w:t>
            </w:r>
          </w:p>
        </w:tc>
      </w:tr>
      <w:tr>
        <w:trPr>
          <w:tblHeader w:val="false"/>
        </w:trPr>
        <w:tc>
          <w:tcPr>
            <w:tcW w:type="pct" w:w="29%"/>
            <w:tcMar>
              <w:top w:type="dxa" w:w="105"/>
              <w:left w:type="dxa" w:w="150"/>
              <w:bottom w:type="dxa" w:w="105"/>
              <w:right w:type="dxa" w:w="150"/>
            </w:tcMar>
          </w:tcPr>
          <w:p>
            <w:r>
              <w:rPr>
                <w:rFonts w:ascii="Calibri" w:cs="Calibri" w:eastAsia="Calibri" w:hAnsi="Calibri"/>
                <w:b/>
                <w:bCs/>
                <w:i w:val="false"/>
                <w:iCs w:val="false"/>
                <w:strike w:val="false"/>
                <w:color w:val="1A1A2E"/>
                <w:sz w:val="22"/>
                <w:szCs w:val="22"/>
              </w:rPr>
              <w:t xml:space="preserve">Viewing Panel</w:t>
            </w:r>
          </w:p>
        </w:tc>
        <w:tc>
          <w:tcPr>
            <w:tcW w:type="pct" w:w="71%"/>
            <w:tcMar>
              <w:top w:type="dxa" w:w="105"/>
              <w:left w:type="dxa" w:w="150"/>
              <w:bottom w:type="dxa" w:w="105"/>
              <w:right w:type="dxa" w:w="150"/>
            </w:tcMar>
          </w:tcPr>
          <w:p>
            <w:r>
              <w:rPr>
                <w:rFonts w:ascii="Calibri" w:cs="Calibri" w:eastAsia="Calibri" w:hAnsi="Calibri"/>
                <w:b w:val="false"/>
                <w:bCs w:val="false"/>
                <w:i w:val="false"/>
                <w:iCs w:val="false"/>
                <w:strike w:val="false"/>
                <w:color w:val="1A1A2E"/>
                <w:sz w:val="22"/>
                <w:szCs w:val="22"/>
              </w:rPr>
              <w:t xml:space="preserve">Clear acrylic "portal window" front panel</w:t>
            </w:r>
          </w:p>
        </w:tc>
      </w:tr>
      <w:tr>
        <w:trPr>
          <w:tblHeader w:val="false"/>
        </w:trPr>
        <w:tc>
          <w:tcPr>
            <w:tcW w:type="pct" w:w="29%"/>
            <w:tcMar>
              <w:top w:type="dxa" w:w="105"/>
              <w:left w:type="dxa" w:w="150"/>
              <w:bottom w:type="dxa" w:w="105"/>
              <w:right w:type="dxa" w:w="150"/>
            </w:tcMar>
          </w:tcPr>
          <w:p>
            <w:r>
              <w:rPr>
                <w:rFonts w:ascii="Calibri" w:cs="Calibri" w:eastAsia="Calibri" w:hAnsi="Calibri"/>
                <w:b/>
                <w:bCs/>
                <w:i w:val="false"/>
                <w:iCs w:val="false"/>
                <w:strike w:val="false"/>
                <w:color w:val="1A1A2E"/>
                <w:sz w:val="22"/>
                <w:szCs w:val="22"/>
              </w:rPr>
              <w:t xml:space="preserve">Primary Use Cases</w:t>
            </w:r>
          </w:p>
        </w:tc>
        <w:tc>
          <w:tcPr>
            <w:tcW w:type="pct" w:w="71%"/>
            <w:tcMar>
              <w:top w:type="dxa" w:w="105"/>
              <w:left w:type="dxa" w:w="150"/>
              <w:bottom w:type="dxa" w:w="105"/>
              <w:right w:type="dxa" w:w="150"/>
            </w:tcMar>
          </w:tcPr>
          <w:p>
            <w:r>
              <w:rPr>
                <w:rFonts w:ascii="Calibri" w:cs="Calibri" w:eastAsia="Calibri" w:hAnsi="Calibri"/>
                <w:b w:val="false"/>
                <w:bCs w:val="false"/>
                <w:i w:val="false"/>
                <w:iCs w:val="false"/>
                <w:strike w:val="false"/>
                <w:color w:val="1A1A2E"/>
                <w:sz w:val="22"/>
                <w:szCs w:val="22"/>
              </w:rPr>
              <w:t xml:space="preserve">Trade show demonstrations, retail display, investor presentations</w:t>
            </w:r>
          </w:p>
        </w:tc>
      </w:tr>
    </w:tbl>
    <w:p>
      <w:pPr>
        <w:spacing w:after="200" w:before="0"/>
      </w:pPr>
    </w:p>
    <w:p>
      <w:pPr>
        <w:spacing w:after="240" w:before="60" w:line="384" w:lineRule="auto"/>
      </w:pPr>
      <w:r>
        <w:rPr>
          <w:rFonts w:ascii="Calibri" w:cs="Calibri" w:eastAsia="Calibri" w:hAnsi="Calibri"/>
          <w:b w:val="false"/>
          <w:bCs w:val="false"/>
          <w:i w:val="false"/>
          <w:iCs w:val="false"/>
          <w:strike w:val="false"/>
          <w:color w:val="1A1A2E"/>
          <w:sz w:val="22"/>
          <w:szCs w:val="22"/>
        </w:rPr>
        <w:t xml:space="preserve">The MicroRoom proves all three Dreamscape pillars simultaneously in a single compact object: a themed room environment, modular interchangeable furniture, and the "portal" experience of seeing your dream before you buy it. It has been described internally as </w:t>
      </w:r>
      <w:r>
        <w:rPr>
          <w:rFonts w:ascii="Calibri" w:cs="Calibri" w:eastAsia="Calibri" w:hAnsi="Calibri"/>
          <w:b/>
          <w:bCs/>
          <w:i w:val="false"/>
          <w:iCs w:val="false"/>
          <w:strike w:val="false"/>
          <w:color w:val="1A1A2E"/>
          <w:sz w:val="22"/>
          <w:szCs w:val="22"/>
        </w:rPr>
        <w:t xml:space="preserve">"a physical UI for Dreamscape"</w:t>
      </w:r>
      <w:r>
        <w:rPr>
          <w:rFonts w:ascii="Calibri" w:cs="Calibri" w:eastAsia="Calibri" w:hAnsi="Calibri"/>
          <w:b w:val="false"/>
          <w:bCs w:val="false"/>
          <w:i w:val="false"/>
          <w:iCs w:val="false"/>
          <w:strike w:val="false"/>
          <w:color w:val="1A1A2E"/>
          <w:sz w:val="22"/>
          <w:szCs w:val="22"/>
        </w:rPr>
        <w:t xml:space="preserve"> — tangible, visual, and immediately compelling to any audience.</w:t>
      </w:r>
    </w:p>
    <w:p>
      <w:pPr>
        <w:pStyle w:val="Heading2"/>
        <w:spacing w:after="240" w:before="480" w:line="384" w:lineRule="auto"/>
      </w:pPr>
      <w:r>
        <w:rPr>
          <w:rFonts w:ascii="Calibri" w:cs="Calibri" w:eastAsia="Calibri" w:hAnsi="Calibri"/>
          <w:color w:val="0D1B3E"/>
          <w:sz w:val="22"/>
          <w:szCs w:val="22"/>
        </w:rPr>
        <w:t xml:space="preserve">3E — AI-Assisted Digital Design Portal</w:t>
      </w:r>
    </w:p>
    <w:p>
      <w:pPr>
        <w:spacing w:after="240" w:before="60" w:line="384" w:lineRule="auto"/>
      </w:pPr>
      <w:r>
        <w:rPr>
          <w:rFonts w:ascii="Calibri" w:cs="Calibri" w:eastAsia="Calibri" w:hAnsi="Calibri"/>
          <w:b w:val="false"/>
          <w:bCs w:val="false"/>
          <w:i w:val="false"/>
          <w:iCs w:val="false"/>
          <w:strike w:val="false"/>
          <w:color w:val="1A1A2E"/>
          <w:sz w:val="22"/>
          <w:szCs w:val="22"/>
        </w:rPr>
        <w:t xml:space="preserve">The Dreamscape digital platform is the brand's commercial engine — a proprietary AI-assisted room design experience that transforms furniture shopping from a transaction into an event. Customers engage with the portal through an intuitive, gamified interface that guides them from blank room to fully designed dream environment before a single piece of furniture is manufactured.</w:t>
      </w:r>
    </w:p>
    <w:p>
      <w:pPr>
        <w:spacing w:after="240" w:before="60" w:line="384" w:lineRule="auto"/>
      </w:pPr>
      <w:r>
        <w:rPr>
          <w:rFonts w:ascii="Calibri" w:cs="Calibri" w:eastAsia="Calibri" w:hAnsi="Calibri"/>
          <w:b/>
          <w:bCs/>
          <w:i w:val="false"/>
          <w:iCs w:val="false"/>
          <w:strike w:val="false"/>
          <w:color w:val="1A1A2E"/>
          <w:sz w:val="22"/>
          <w:szCs w:val="22"/>
        </w:rPr>
        <w:t xml:space="preserve">Customer Journey Through the Portal:</w:t>
      </w:r>
    </w:p>
    <w:p>
      <w:pPr>
        <w:pStyle w:val="ListParagraph"/>
        <w:numPr>
          <w:ilvl w:val="0"/>
          <w:numId w:val="2"/>
        </w:numPr>
        <w:spacing w:after="60" w:line="408" w:lineRule="auto"/>
        <w:ind w:left="720" w:hanging="360"/>
      </w:pPr>
      <w:r>
        <w:rPr>
          <w:rFonts w:ascii="Calibri" w:cs="Calibri" w:eastAsia="Calibri" w:hAnsi="Calibri"/>
          <w:b w:val="false"/>
          <w:bCs w:val="false"/>
          <w:i w:val="false"/>
          <w:iCs w:val="false"/>
          <w:strike w:val="false"/>
          <w:color w:val="1A1A2E"/>
          <w:sz w:val="22"/>
          <w:szCs w:val="22"/>
        </w:rPr>
        <w:t xml:space="preserve">Select room type: studio apartment, 1-bedroom, 2-bedroom, office, multi-room home</w:t>
      </w:r>
    </w:p>
    <w:p>
      <w:pPr>
        <w:pStyle w:val="ListParagraph"/>
        <w:numPr>
          <w:ilvl w:val="0"/>
          <w:numId w:val="2"/>
        </w:numPr>
        <w:spacing w:after="60" w:line="408" w:lineRule="auto"/>
        <w:ind w:left="720" w:hanging="360"/>
      </w:pPr>
      <w:r>
        <w:rPr>
          <w:rFonts w:ascii="Calibri" w:cs="Calibri" w:eastAsia="Calibri" w:hAnsi="Calibri"/>
          <w:b w:val="false"/>
          <w:bCs w:val="false"/>
          <w:i w:val="false"/>
          <w:iCs w:val="false"/>
          <w:strike w:val="false"/>
          <w:color w:val="1A1A2E"/>
          <w:sz w:val="22"/>
          <w:szCs w:val="22"/>
        </w:rPr>
        <w:t xml:space="preserve">Browse and select from the themed environment library</w:t>
      </w:r>
    </w:p>
    <w:p>
      <w:pPr>
        <w:pStyle w:val="ListParagraph"/>
        <w:numPr>
          <w:ilvl w:val="0"/>
          <w:numId w:val="2"/>
        </w:numPr>
        <w:spacing w:after="60" w:line="408" w:lineRule="auto"/>
        <w:ind w:left="720" w:hanging="360"/>
      </w:pPr>
      <w:r>
        <w:rPr>
          <w:rFonts w:ascii="Calibri" w:cs="Calibri" w:eastAsia="Calibri" w:hAnsi="Calibri"/>
          <w:b w:val="false"/>
          <w:bCs w:val="false"/>
          <w:i w:val="false"/>
          <w:iCs w:val="false"/>
          <w:strike w:val="false"/>
          <w:color w:val="1A1A2E"/>
          <w:sz w:val="22"/>
          <w:szCs w:val="22"/>
        </w:rPr>
        <w:t xml:space="preserve">Customize with modular furniture components — mix, match, and swap freely</w:t>
      </w:r>
    </w:p>
    <w:p>
      <w:pPr>
        <w:pStyle w:val="ListParagraph"/>
        <w:numPr>
          <w:ilvl w:val="0"/>
          <w:numId w:val="2"/>
        </w:numPr>
        <w:spacing w:after="60" w:line="408" w:lineRule="auto"/>
        <w:ind w:left="720" w:hanging="360"/>
      </w:pPr>
      <w:r>
        <w:rPr>
          <w:rFonts w:ascii="Calibri" w:cs="Calibri" w:eastAsia="Calibri" w:hAnsi="Calibri"/>
          <w:b w:val="false"/>
          <w:bCs w:val="false"/>
          <w:i w:val="false"/>
          <w:iCs w:val="false"/>
          <w:strike w:val="false"/>
          <w:color w:val="1A1A2E"/>
          <w:sz w:val="22"/>
          <w:szCs w:val="22"/>
        </w:rPr>
        <w:t xml:space="preserve">Compatibility Rule Engine enforces design integrity — flags conflicts and suggests alternatives automatically</w:t>
      </w:r>
    </w:p>
    <w:p>
      <w:pPr>
        <w:pStyle w:val="ListParagraph"/>
        <w:numPr>
          <w:ilvl w:val="0"/>
          <w:numId w:val="2"/>
        </w:numPr>
        <w:spacing w:after="60" w:line="408" w:lineRule="auto"/>
        <w:ind w:left="720" w:hanging="360"/>
      </w:pPr>
      <w:r>
        <w:rPr>
          <w:rFonts w:ascii="Calibri" w:cs="Calibri" w:eastAsia="Calibri" w:hAnsi="Calibri"/>
          <w:b w:val="false"/>
          <w:bCs w:val="false"/>
          <w:i w:val="false"/>
          <w:iCs w:val="false"/>
          <w:strike w:val="false"/>
          <w:color w:val="1A1A2E"/>
          <w:sz w:val="22"/>
          <w:szCs w:val="22"/>
        </w:rPr>
        <w:t xml:space="preserve">Real-time dynamic pricing output with built-in guardrails prevents runaway estimates</w:t>
      </w:r>
    </w:p>
    <w:p>
      <w:pPr>
        <w:pStyle w:val="ListParagraph"/>
        <w:numPr>
          <w:ilvl w:val="0"/>
          <w:numId w:val="2"/>
        </w:numPr>
        <w:spacing w:after="60" w:line="408" w:lineRule="auto"/>
        <w:ind w:left="720" w:hanging="360"/>
      </w:pPr>
      <w:r>
        <w:rPr>
          <w:rFonts w:ascii="Calibri" w:cs="Calibri" w:eastAsia="Calibri" w:hAnsi="Calibri"/>
          <w:b w:val="false"/>
          <w:bCs w:val="false"/>
          <w:i w:val="false"/>
          <w:iCs w:val="false"/>
          <w:strike w:val="false"/>
          <w:color w:val="1A1A2E"/>
          <w:sz w:val="22"/>
          <w:szCs w:val="22"/>
        </w:rPr>
        <w:t xml:space="preserve">Visualization Engine generates a full-room preview before any commitment is made</w:t>
      </w:r>
    </w:p>
    <w:p>
      <w:pPr>
        <w:pStyle w:val="ListParagraph"/>
        <w:numPr>
          <w:ilvl w:val="0"/>
          <w:numId w:val="2"/>
        </w:numPr>
        <w:spacing w:after="60" w:line="408" w:lineRule="auto"/>
        <w:ind w:left="720" w:hanging="360"/>
      </w:pPr>
      <w:r>
        <w:rPr>
          <w:rFonts w:ascii="Calibri" w:cs="Calibri" w:eastAsia="Calibri" w:hAnsi="Calibri"/>
          <w:b w:val="false"/>
          <w:bCs w:val="false"/>
          <w:i w:val="false"/>
          <w:iCs w:val="false"/>
          <w:strike w:val="false"/>
          <w:color w:val="1A1A2E"/>
          <w:sz w:val="22"/>
          <w:szCs w:val="22"/>
        </w:rPr>
        <w:t xml:space="preserve">Approved design converts to an order-based manufacturing trigger upon deposit/payment</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C9A84C" w:sz="6"/>
              <w:left w:val="single" w:color="C9A84C" w:sz="6"/>
              <w:bottom w:val="single" w:color="C9A84C" w:sz="6"/>
              <w:right w:val="single" w:color="C9A84C" w:sz="6"/>
            </w:tcBorders>
            <w:shd w:fill="FDF8EE" w:color="auto" w:val="clear"/>
            <w:tcMar>
              <w:top w:type="dxa" w:w="210"/>
              <w:left w:type="dxa" w:w="270"/>
              <w:bottom w:type="dxa" w:w="210"/>
              <w:right w:type="dxa" w:w="270"/>
            </w:tcMar>
          </w:tcPr>
          <w:p>
            <w:pPr>
              <w:spacing w:after="120" w:line="408" w:lineRule="auto"/>
            </w:pPr>
            <w:r>
              <w:rPr>
                <w:b/>
                <w:bCs/>
                <w:i w:val="false"/>
                <w:iCs w:val="false"/>
                <w:color w:val="0D1B3E"/>
              </w:rPr>
              <w:t xml:space="preserve">Design as a Game</w:t>
            </w:r>
          </w:p>
          <w:p>
            <w:pPr>
              <w:spacing w:after="160" w:line="384" w:lineRule="auto"/>
            </w:pPr>
            <w:r>
              <w:rPr>
                <w:rFonts w:ascii="Calibri" w:cs="Calibri" w:eastAsia="Calibri" w:hAnsi="Calibri"/>
                <w:b w:val="false"/>
                <w:bCs w:val="false"/>
                <w:i w:val="false"/>
                <w:iCs w:val="false"/>
                <w:strike w:val="false"/>
                <w:color w:val="1A1A2E"/>
                <w:sz w:val="22"/>
                <w:szCs w:val="22"/>
              </w:rPr>
              <w:t xml:space="preserve">The portal is engineered to feel like a game — engaging, exploratory, and shareable. Customers show off their room designs socially before they've made a purchase. This creates organic word-of-mouth marketing at zero marginal cost and converts browsers into buyers through emotional investment in their own design.</w:t>
            </w:r>
          </w:p>
        </w:tc>
      </w:tr>
    </w:tbl>
    <w:p>
      <w:pPr>
        <w:spacing w:after="240" w:before="0"/>
      </w:pPr>
    </w:p>
    <w:p>
      <w:pPr>
        <w:pBdr>
          <w:bottom w:val="single" w:color="1A1A2E" w:sz="6"/>
        </w:pBdr>
        <w:spacing w:after="240" w:before="24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nil" w:color="FFFFFF" w:sz="0"/>
              <w:bottom w:val="nil" w:color="FFFFFF" w:sz="0"/>
              <w:right w:val="nil" w:color="FFFFFF" w:sz="0"/>
            </w:tcBorders>
            <w:shd w:fill="0D1B3E" w:color="auto" w:val="clear"/>
            <w:tcMar>
              <w:top w:type="dxa" w:w="210"/>
              <w:left w:type="dxa" w:w="360"/>
              <w:bottom w:type="dxa" w:w="210"/>
              <w:right w:type="dxa" w:w="360"/>
            </w:tcMar>
          </w:tcPr>
          <w:p>
            <w:pPr>
              <w:spacing w:after="120" w:line="408" w:lineRule="auto"/>
            </w:pPr>
            <w:r>
              <w:rPr>
                <w:rFonts w:ascii="Calibri" w:cs="Calibri" w:eastAsia="Calibri" w:hAnsi="Calibri"/>
                <w:b w:val="false"/>
                <w:bCs w:val="false"/>
                <w:i w:val="false"/>
                <w:iCs w:val="false"/>
                <w:strike w:val="false"/>
                <w:color w:val="8FA8D8"/>
                <w:spacing w:val="30"/>
                <w:sz w:val="22"/>
                <w:szCs w:val="22"/>
              </w:rPr>
              <w:t xml:space="preserve">Section 04</w:t>
            </w:r>
          </w:p>
          <w:p>
            <w:pPr>
              <w:spacing w:after="120" w:line="408" w:lineRule="auto"/>
            </w:pPr>
            <w:r>
              <w:t xml:space="preserve">Financial Highlights</w:t>
            </w:r>
          </w:p>
        </w:tc>
      </w:tr>
    </w:tbl>
    <w:p>
      <w:pPr>
        <w:spacing w:after="240" w:before="0"/>
      </w:pPr>
    </w:p>
    <w:p>
      <w:pPr>
        <w:pStyle w:val="Heading2"/>
        <w:spacing w:after="240" w:before="480" w:line="384" w:lineRule="auto"/>
      </w:pPr>
      <w:r>
        <w:rPr>
          <w:rFonts w:ascii="Calibri" w:cs="Calibri" w:eastAsia="Calibri" w:hAnsi="Calibri"/>
          <w:color w:val="0D1B3E"/>
          <w:sz w:val="22"/>
          <w:szCs w:val="22"/>
        </w:rPr>
        <w:t xml:space="preserve">Year 1 Revenue Scenarios</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gridCol w:w="100"/>
      </w:tblGrid>
      <w:tr>
        <w:trPr>
          <w:tblHeader/>
        </w:trPr>
        <w:tc>
          <w:tcPr>
            <w:tcW w:type="pct" w:w="21%"/>
            <w:shd w:fill="0D1B3E" w:color="auto" w:val="clear"/>
            <w:tcMar>
              <w:top w:type="dxa" w:w="105"/>
              <w:left w:type="dxa" w:w="150"/>
              <w:bottom w:type="dxa" w:w="105"/>
              <w:right w:type="dxa" w:w="150"/>
            </w:tcMar>
          </w:tcPr>
          <w:p>
            <w:r>
              <w:rPr>
                <w:rFonts w:ascii="Cambria" w:cs="Cambria" w:eastAsia="Cambria" w:hAnsi="Cambria"/>
                <w:b/>
                <w:bCs/>
                <w:i w:val="false"/>
                <w:iCs w:val="false"/>
                <w:strike w:val="false"/>
                <w:color w:val="C9A84C"/>
                <w:spacing w:val="8"/>
                <w:sz w:val="20"/>
                <w:szCs w:val="20"/>
              </w:rPr>
              <w:t xml:space="preserve">Scenario</w:t>
            </w:r>
          </w:p>
        </w:tc>
        <w:tc>
          <w:tcPr>
            <w:tcW w:type="pct" w:w="23%"/>
            <w:shd w:fill="0D1B3E" w:color="auto" w:val="clear"/>
            <w:tcMar>
              <w:top w:type="dxa" w:w="105"/>
              <w:left w:type="dxa" w:w="150"/>
              <w:bottom w:type="dxa" w:w="105"/>
              <w:right w:type="dxa" w:w="150"/>
            </w:tcMar>
          </w:tcPr>
          <w:p>
            <w:r>
              <w:rPr>
                <w:rFonts w:ascii="Cambria" w:cs="Cambria" w:eastAsia="Cambria" w:hAnsi="Cambria"/>
                <w:b/>
                <w:bCs/>
                <w:i w:val="false"/>
                <w:iCs w:val="false"/>
                <w:strike w:val="false"/>
                <w:color w:val="C9A84C"/>
                <w:spacing w:val="8"/>
                <w:sz w:val="20"/>
                <w:szCs w:val="20"/>
              </w:rPr>
              <w:t xml:space="preserve">Annual Revenue</w:t>
            </w:r>
          </w:p>
        </w:tc>
        <w:tc>
          <w:tcPr>
            <w:tcW w:type="pct" w:w="22%"/>
            <w:shd w:fill="0D1B3E" w:color="auto" w:val="clear"/>
            <w:tcMar>
              <w:top w:type="dxa" w:w="105"/>
              <w:left w:type="dxa" w:w="150"/>
              <w:bottom w:type="dxa" w:w="105"/>
              <w:right w:type="dxa" w:w="150"/>
            </w:tcMar>
          </w:tcPr>
          <w:p>
            <w:r>
              <w:rPr>
                <w:rFonts w:ascii="Cambria" w:cs="Cambria" w:eastAsia="Cambria" w:hAnsi="Cambria"/>
                <w:b/>
                <w:bCs/>
                <w:i w:val="false"/>
                <w:iCs w:val="false"/>
                <w:strike w:val="false"/>
                <w:color w:val="C9A84C"/>
                <w:spacing w:val="8"/>
                <w:sz w:val="20"/>
                <w:szCs w:val="20"/>
              </w:rPr>
              <w:t xml:space="preserve">Monthly Average</w:t>
            </w:r>
          </w:p>
        </w:tc>
        <w:tc>
          <w:tcPr>
            <w:tcW w:type="pct" w:w="20%"/>
            <w:shd w:fill="0D1B3E" w:color="auto" w:val="clear"/>
            <w:tcMar>
              <w:top w:type="dxa" w:w="105"/>
              <w:left w:type="dxa" w:w="150"/>
              <w:bottom w:type="dxa" w:w="105"/>
              <w:right w:type="dxa" w:w="150"/>
            </w:tcMar>
          </w:tcPr>
          <w:p>
            <w:r>
              <w:rPr>
                <w:rFonts w:ascii="Cambria" w:cs="Cambria" w:eastAsia="Cambria" w:hAnsi="Cambria"/>
                <w:b/>
                <w:bCs/>
                <w:i w:val="false"/>
                <w:iCs w:val="false"/>
                <w:strike w:val="false"/>
                <w:color w:val="C9A84C"/>
                <w:spacing w:val="8"/>
                <w:sz w:val="20"/>
                <w:szCs w:val="20"/>
              </w:rPr>
              <w:t xml:space="preserve">Avg. Order Value</w:t>
            </w:r>
          </w:p>
        </w:tc>
        <w:tc>
          <w:tcPr>
            <w:tcW w:type="pct" w:w="14%"/>
            <w:shd w:fill="0D1B3E" w:color="auto" w:val="clear"/>
            <w:tcMar>
              <w:top w:type="dxa" w:w="105"/>
              <w:left w:type="dxa" w:w="150"/>
              <w:bottom w:type="dxa" w:w="105"/>
              <w:right w:type="dxa" w:w="150"/>
            </w:tcMar>
          </w:tcPr>
          <w:p>
            <w:r>
              <w:rPr>
                <w:rFonts w:ascii="Cambria" w:cs="Cambria" w:eastAsia="Cambria" w:hAnsi="Cambria"/>
                <w:b/>
                <w:bCs/>
                <w:i w:val="false"/>
                <w:iCs w:val="false"/>
                <w:strike w:val="false"/>
                <w:color w:val="C9A84C"/>
                <w:spacing w:val="8"/>
                <w:sz w:val="20"/>
                <w:szCs w:val="20"/>
              </w:rPr>
              <w:t xml:space="preserve">Gross Margin</w:t>
            </w:r>
          </w:p>
        </w:tc>
      </w:tr>
      <w:tr>
        <w:trPr>
          <w:tblHeader w:val="false"/>
        </w:trPr>
        <w:tc>
          <w:tcPr>
            <w:tcW w:type="pct" w:w="21%"/>
            <w:tcMar>
              <w:top w:type="dxa" w:w="105"/>
              <w:left w:type="dxa" w:w="150"/>
              <w:bottom w:type="dxa" w:w="105"/>
              <w:right w:type="dxa" w:w="150"/>
            </w:tcMar>
          </w:tcPr>
          <w:p>
            <w:r>
              <w:rPr>
                <w:rFonts w:ascii="Calibri" w:cs="Calibri" w:eastAsia="Calibri" w:hAnsi="Calibri"/>
                <w:b/>
                <w:bCs/>
                <w:i w:val="false"/>
                <w:iCs w:val="false"/>
                <w:strike w:val="false"/>
                <w:color w:val="1A1A2E"/>
                <w:sz w:val="22"/>
                <w:szCs w:val="22"/>
              </w:rPr>
              <w:t xml:space="preserve">Conservative</w:t>
            </w:r>
          </w:p>
        </w:tc>
        <w:tc>
          <w:tcPr>
            <w:tcW w:type="pct" w:w="23%"/>
            <w:tcMar>
              <w:top w:type="dxa" w:w="105"/>
              <w:left w:type="dxa" w:w="150"/>
              <w:bottom w:type="dxa" w:w="105"/>
              <w:right w:type="dxa" w:w="150"/>
            </w:tcMar>
          </w:tcPr>
          <w:p>
            <w:r>
              <w:rPr>
                <w:rFonts w:ascii="Calibri" w:cs="Calibri" w:eastAsia="Calibri" w:hAnsi="Calibri"/>
                <w:b w:val="false"/>
                <w:bCs w:val="false"/>
                <w:i w:val="false"/>
                <w:iCs w:val="false"/>
                <w:strike w:val="false"/>
                <w:color w:val="1A1A2E"/>
                <w:sz w:val="22"/>
                <w:szCs w:val="22"/>
              </w:rPr>
              <w:t xml:space="preserve">$180,000 – $300,000</w:t>
            </w:r>
          </w:p>
        </w:tc>
        <w:tc>
          <w:tcPr>
            <w:tcW w:type="pct" w:w="22%"/>
            <w:tcMar>
              <w:top w:type="dxa" w:w="105"/>
              <w:left w:type="dxa" w:w="150"/>
              <w:bottom w:type="dxa" w:w="105"/>
              <w:right w:type="dxa" w:w="150"/>
            </w:tcMar>
          </w:tcPr>
          <w:p>
            <w:r>
              <w:rPr>
                <w:rFonts w:ascii="Calibri" w:cs="Calibri" w:eastAsia="Calibri" w:hAnsi="Calibri"/>
                <w:b w:val="false"/>
                <w:bCs w:val="false"/>
                <w:i w:val="false"/>
                <w:iCs w:val="false"/>
                <w:strike w:val="false"/>
                <w:color w:val="1A1A2E"/>
                <w:sz w:val="22"/>
                <w:szCs w:val="22"/>
              </w:rPr>
              <w:t xml:space="preserve">$15,000 – $25,000</w:t>
            </w:r>
          </w:p>
        </w:tc>
        <w:tc>
          <w:tcPr>
            <w:tcW w:type="pct" w:w="20%"/>
            <w:tcMar>
              <w:top w:type="dxa" w:w="105"/>
              <w:left w:type="dxa" w:w="150"/>
              <w:bottom w:type="dxa" w:w="105"/>
              <w:right w:type="dxa" w:w="150"/>
            </w:tcMar>
          </w:tcPr>
          <w:p>
            <w:r>
              <w:rPr>
                <w:rFonts w:ascii="Calibri" w:cs="Calibri" w:eastAsia="Calibri" w:hAnsi="Calibri"/>
                <w:b w:val="false"/>
                <w:bCs w:val="false"/>
                <w:i w:val="false"/>
                <w:iCs w:val="false"/>
                <w:strike w:val="false"/>
                <w:color w:val="1A1A2E"/>
                <w:sz w:val="22"/>
                <w:szCs w:val="22"/>
              </w:rPr>
              <w:t xml:space="preserve">$4,000 – $6,000</w:t>
            </w:r>
          </w:p>
        </w:tc>
        <w:tc>
          <w:tcPr>
            <w:tcW w:type="pct" w:w="14%"/>
            <w:tcMar>
              <w:top w:type="dxa" w:w="105"/>
              <w:left w:type="dxa" w:w="150"/>
              <w:bottom w:type="dxa" w:w="105"/>
              <w:right w:type="dxa" w:w="150"/>
            </w:tcMar>
          </w:tcPr>
          <w:p>
            <w:r>
              <w:rPr>
                <w:rFonts w:ascii="Calibri" w:cs="Calibri" w:eastAsia="Calibri" w:hAnsi="Calibri"/>
                <w:b w:val="false"/>
                <w:bCs w:val="false"/>
                <w:i w:val="false"/>
                <w:iCs w:val="false"/>
                <w:strike w:val="false"/>
                <w:color w:val="1A1A2E"/>
                <w:sz w:val="22"/>
                <w:szCs w:val="22"/>
              </w:rPr>
              <w:t xml:space="preserve">50 – 60%</w:t>
            </w:r>
          </w:p>
        </w:tc>
      </w:tr>
      <w:tr>
        <w:trPr>
          <w:tblHeader w:val="false"/>
        </w:trPr>
        <w:tc>
          <w:tcPr>
            <w:tcW w:type="pct" w:w="21%"/>
            <w:tcMar>
              <w:top w:type="dxa" w:w="105"/>
              <w:left w:type="dxa" w:w="150"/>
              <w:bottom w:type="dxa" w:w="105"/>
              <w:right w:type="dxa" w:w="150"/>
            </w:tcMar>
          </w:tcPr>
          <w:p>
            <w:r>
              <w:rPr>
                <w:rFonts w:ascii="Calibri" w:cs="Calibri" w:eastAsia="Calibri" w:hAnsi="Calibri"/>
                <w:b/>
                <w:bCs/>
                <w:i w:val="false"/>
                <w:iCs w:val="false"/>
                <w:strike w:val="false"/>
                <w:color w:val="1A1A2E"/>
                <w:sz w:val="22"/>
                <w:szCs w:val="22"/>
              </w:rPr>
              <w:t xml:space="preserve">Strong Execution</w:t>
            </w:r>
          </w:p>
        </w:tc>
        <w:tc>
          <w:tcPr>
            <w:tcW w:type="pct" w:w="23%"/>
            <w:tcMar>
              <w:top w:type="dxa" w:w="105"/>
              <w:left w:type="dxa" w:w="150"/>
              <w:bottom w:type="dxa" w:w="105"/>
              <w:right w:type="dxa" w:w="150"/>
            </w:tcMar>
          </w:tcPr>
          <w:p>
            <w:r>
              <w:rPr>
                <w:rFonts w:ascii="Calibri" w:cs="Calibri" w:eastAsia="Calibri" w:hAnsi="Calibri"/>
                <w:b w:val="false"/>
                <w:bCs w:val="false"/>
                <w:i w:val="false"/>
                <w:iCs w:val="false"/>
                <w:strike w:val="false"/>
                <w:color w:val="1A1A2E"/>
                <w:sz w:val="22"/>
                <w:szCs w:val="22"/>
              </w:rPr>
              <w:t xml:space="preserve">$350,000 – $450,000</w:t>
            </w:r>
          </w:p>
        </w:tc>
        <w:tc>
          <w:tcPr>
            <w:tcW w:type="pct" w:w="22%"/>
            <w:tcMar>
              <w:top w:type="dxa" w:w="105"/>
              <w:left w:type="dxa" w:w="150"/>
              <w:bottom w:type="dxa" w:w="105"/>
              <w:right w:type="dxa" w:w="150"/>
            </w:tcMar>
          </w:tcPr>
          <w:p>
            <w:r>
              <w:rPr>
                <w:rFonts w:ascii="Calibri" w:cs="Calibri" w:eastAsia="Calibri" w:hAnsi="Calibri"/>
                <w:b w:val="false"/>
                <w:bCs w:val="false"/>
                <w:i w:val="false"/>
                <w:iCs w:val="false"/>
                <w:strike w:val="false"/>
                <w:color w:val="1A1A2E"/>
                <w:sz w:val="22"/>
                <w:szCs w:val="22"/>
              </w:rPr>
              <w:t xml:space="preserve">$29,000 – $37,500</w:t>
            </w:r>
          </w:p>
        </w:tc>
        <w:tc>
          <w:tcPr>
            <w:tcW w:type="pct" w:w="20%"/>
            <w:tcMar>
              <w:top w:type="dxa" w:w="105"/>
              <w:left w:type="dxa" w:w="150"/>
              <w:bottom w:type="dxa" w:w="105"/>
              <w:right w:type="dxa" w:w="150"/>
            </w:tcMar>
          </w:tcPr>
          <w:p>
            <w:r>
              <w:rPr>
                <w:rFonts w:ascii="Calibri" w:cs="Calibri" w:eastAsia="Calibri" w:hAnsi="Calibri"/>
                <w:b w:val="false"/>
                <w:bCs w:val="false"/>
                <w:i w:val="false"/>
                <w:iCs w:val="false"/>
                <w:strike w:val="false"/>
                <w:color w:val="1A1A2E"/>
                <w:sz w:val="22"/>
                <w:szCs w:val="22"/>
              </w:rPr>
              <w:t xml:space="preserve">$6,000 – $7,500</w:t>
            </w:r>
          </w:p>
        </w:tc>
        <w:tc>
          <w:tcPr>
            <w:tcW w:type="pct" w:w="14%"/>
            <w:tcMar>
              <w:top w:type="dxa" w:w="105"/>
              <w:left w:type="dxa" w:w="150"/>
              <w:bottom w:type="dxa" w:w="105"/>
              <w:right w:type="dxa" w:w="150"/>
            </w:tcMar>
          </w:tcPr>
          <w:p>
            <w:r>
              <w:rPr>
                <w:rFonts w:ascii="Calibri" w:cs="Calibri" w:eastAsia="Calibri" w:hAnsi="Calibri"/>
                <w:b w:val="false"/>
                <w:bCs w:val="false"/>
                <w:i w:val="false"/>
                <w:iCs w:val="false"/>
                <w:strike w:val="false"/>
                <w:color w:val="1A1A2E"/>
                <w:sz w:val="22"/>
                <w:szCs w:val="22"/>
              </w:rPr>
              <w:t xml:space="preserve">60 – 65%</w:t>
            </w:r>
          </w:p>
        </w:tc>
      </w:tr>
      <w:tr>
        <w:trPr>
          <w:tblHeader w:val="false"/>
        </w:trPr>
        <w:tc>
          <w:tcPr>
            <w:tcW w:type="pct" w:w="21%"/>
            <w:tcMar>
              <w:top w:type="dxa" w:w="105"/>
              <w:left w:type="dxa" w:w="150"/>
              <w:bottom w:type="dxa" w:w="105"/>
              <w:right w:type="dxa" w:w="150"/>
            </w:tcMar>
          </w:tcPr>
          <w:p>
            <w:r>
              <w:rPr>
                <w:rFonts w:ascii="Calibri" w:cs="Calibri" w:eastAsia="Calibri" w:hAnsi="Calibri"/>
                <w:b/>
                <w:bCs/>
                <w:i w:val="false"/>
                <w:iCs w:val="false"/>
                <w:strike w:val="false"/>
                <w:color w:val="1A1A2E"/>
                <w:sz w:val="22"/>
                <w:szCs w:val="22"/>
              </w:rPr>
              <w:t xml:space="preserve">Best Case</w:t>
            </w:r>
          </w:p>
        </w:tc>
        <w:tc>
          <w:tcPr>
            <w:tcW w:type="pct" w:w="23%"/>
            <w:tcMar>
              <w:top w:type="dxa" w:w="105"/>
              <w:left w:type="dxa" w:w="150"/>
              <w:bottom w:type="dxa" w:w="105"/>
              <w:right w:type="dxa" w:w="150"/>
            </w:tcMar>
          </w:tcPr>
          <w:p>
            <w:r>
              <w:rPr>
                <w:rFonts w:ascii="Calibri" w:cs="Calibri" w:eastAsia="Calibri" w:hAnsi="Calibri"/>
                <w:b w:val="false"/>
                <w:bCs w:val="false"/>
                <w:i w:val="false"/>
                <w:iCs w:val="false"/>
                <w:strike w:val="false"/>
                <w:color w:val="1A1A2E"/>
                <w:sz w:val="22"/>
                <w:szCs w:val="22"/>
              </w:rPr>
              <w:t xml:space="preserve">$550,000 – $650,000</w:t>
            </w:r>
          </w:p>
        </w:tc>
        <w:tc>
          <w:tcPr>
            <w:tcW w:type="pct" w:w="22%"/>
            <w:tcMar>
              <w:top w:type="dxa" w:w="105"/>
              <w:left w:type="dxa" w:w="150"/>
              <w:bottom w:type="dxa" w:w="105"/>
              <w:right w:type="dxa" w:w="150"/>
            </w:tcMar>
          </w:tcPr>
          <w:p>
            <w:r>
              <w:rPr>
                <w:rFonts w:ascii="Calibri" w:cs="Calibri" w:eastAsia="Calibri" w:hAnsi="Calibri"/>
                <w:b w:val="false"/>
                <w:bCs w:val="false"/>
                <w:i w:val="false"/>
                <w:iCs w:val="false"/>
                <w:strike w:val="false"/>
                <w:color w:val="1A1A2E"/>
                <w:sz w:val="22"/>
                <w:szCs w:val="22"/>
              </w:rPr>
              <w:t xml:space="preserve">$46,000 – $54,000</w:t>
            </w:r>
          </w:p>
        </w:tc>
        <w:tc>
          <w:tcPr>
            <w:tcW w:type="pct" w:w="20%"/>
            <w:tcMar>
              <w:top w:type="dxa" w:w="105"/>
              <w:left w:type="dxa" w:w="150"/>
              <w:bottom w:type="dxa" w:w="105"/>
              <w:right w:type="dxa" w:w="150"/>
            </w:tcMar>
          </w:tcPr>
          <w:p>
            <w:r>
              <w:rPr>
                <w:rFonts w:ascii="Calibri" w:cs="Calibri" w:eastAsia="Calibri" w:hAnsi="Calibri"/>
                <w:b w:val="false"/>
                <w:bCs w:val="false"/>
                <w:i w:val="false"/>
                <w:iCs w:val="false"/>
                <w:strike w:val="false"/>
                <w:color w:val="1A1A2E"/>
                <w:sz w:val="22"/>
                <w:szCs w:val="22"/>
              </w:rPr>
              <w:t xml:space="preserve">$7,500 – $9,000</w:t>
            </w:r>
          </w:p>
        </w:tc>
        <w:tc>
          <w:tcPr>
            <w:tcW w:type="pct" w:w="14%"/>
            <w:tcMar>
              <w:top w:type="dxa" w:w="105"/>
              <w:left w:type="dxa" w:w="150"/>
              <w:bottom w:type="dxa" w:w="105"/>
              <w:right w:type="dxa" w:w="150"/>
            </w:tcMar>
          </w:tcPr>
          <w:p>
            <w:r>
              <w:rPr>
                <w:rFonts w:ascii="Calibri" w:cs="Calibri" w:eastAsia="Calibri" w:hAnsi="Calibri"/>
                <w:b w:val="false"/>
                <w:bCs w:val="false"/>
                <w:i w:val="false"/>
                <w:iCs w:val="false"/>
                <w:strike w:val="false"/>
                <w:color w:val="1A1A2E"/>
                <w:sz w:val="22"/>
                <w:szCs w:val="22"/>
              </w:rPr>
              <w:t xml:space="preserve">65 – 70%</w:t>
            </w:r>
          </w:p>
        </w:tc>
      </w:tr>
    </w:tbl>
    <w:p>
      <w:pPr>
        <w:spacing w:after="200" w:before="0"/>
      </w:pPr>
    </w:p>
    <w:p>
      <w:pPr>
        <w:pStyle w:val="Heading2"/>
        <w:spacing w:after="240" w:before="480" w:line="384" w:lineRule="auto"/>
      </w:pPr>
      <w:r>
        <w:rPr>
          <w:rFonts w:ascii="Calibri" w:cs="Calibri" w:eastAsia="Calibri" w:hAnsi="Calibri"/>
          <w:color w:val="0D1B3E"/>
          <w:sz w:val="22"/>
          <w:szCs w:val="22"/>
        </w:rPr>
        <w:t xml:space="preserve">Operating Expenses &amp; Gross Profit</w:t>
      </w:r>
    </w:p>
    <w:p>
      <w:pPr>
        <w:spacing w:after="240" w:before="60" w:line="384" w:lineRule="auto"/>
      </w:pPr>
      <w:r>
        <w:rPr>
          <w:rFonts w:ascii="Calibri" w:cs="Calibri" w:eastAsia="Calibri" w:hAnsi="Calibri"/>
          <w:b/>
          <w:bCs/>
          <w:i w:val="false"/>
          <w:iCs w:val="false"/>
          <w:strike w:val="false"/>
          <w:color w:val="1A1A2E"/>
          <w:sz w:val="22"/>
          <w:szCs w:val="22"/>
        </w:rPr>
        <w:t xml:space="preserve">Estimated Year 1 Operating Expenses:</w:t>
      </w:r>
      <w:r>
        <w:rPr>
          <w:rFonts w:ascii="Calibri" w:cs="Calibri" w:eastAsia="Calibri" w:hAnsi="Calibri"/>
          <w:b w:val="false"/>
          <w:bCs w:val="false"/>
          <w:i w:val="false"/>
          <w:iCs w:val="false"/>
          <w:strike w:val="false"/>
          <w:color w:val="1A1A2E"/>
          <w:sz w:val="22"/>
          <w:szCs w:val="22"/>
        </w:rPr>
        <w:t xml:space="preserve"> $220,000 – $260,000, covering labor, marketing, software/AI platform, rent and workshop facilities, and administration/legal.</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tblGrid>
      <w:tr>
        <w:trPr>
          <w:tblHeader/>
        </w:trPr>
        <w:tc>
          <w:tcPr>
            <w:tcW w:type="pct" w:w="40%"/>
            <w:shd w:fill="0D1B3E" w:color="auto" w:val="clear"/>
            <w:tcMar>
              <w:top w:type="dxa" w:w="105"/>
              <w:left w:type="dxa" w:w="150"/>
              <w:bottom w:type="dxa" w:w="105"/>
              <w:right w:type="dxa" w:w="150"/>
            </w:tcMar>
          </w:tcPr>
          <w:p>
            <w:r>
              <w:rPr>
                <w:rFonts w:ascii="Cambria" w:cs="Cambria" w:eastAsia="Cambria" w:hAnsi="Cambria"/>
                <w:b/>
                <w:bCs/>
                <w:i w:val="false"/>
                <w:iCs w:val="false"/>
                <w:strike w:val="false"/>
                <w:color w:val="C9A84C"/>
                <w:spacing w:val="8"/>
                <w:sz w:val="20"/>
                <w:szCs w:val="20"/>
              </w:rPr>
              <w:t xml:space="preserve">Revenue Baseline</w:t>
            </w:r>
          </w:p>
        </w:tc>
        <w:tc>
          <w:tcPr>
            <w:tcW w:type="pct" w:w="20%"/>
            <w:shd w:fill="0D1B3E" w:color="auto" w:val="clear"/>
            <w:tcMar>
              <w:top w:type="dxa" w:w="105"/>
              <w:left w:type="dxa" w:w="150"/>
              <w:bottom w:type="dxa" w:w="105"/>
              <w:right w:type="dxa" w:w="150"/>
            </w:tcMar>
          </w:tcPr>
          <w:p>
            <w:r>
              <w:rPr>
                <w:rFonts w:ascii="Cambria" w:cs="Cambria" w:eastAsia="Cambria" w:hAnsi="Cambria"/>
                <w:b/>
                <w:bCs/>
                <w:i w:val="false"/>
                <w:iCs w:val="false"/>
                <w:strike w:val="false"/>
                <w:color w:val="C9A84C"/>
                <w:spacing w:val="8"/>
                <w:sz w:val="20"/>
                <w:szCs w:val="20"/>
              </w:rPr>
              <w:t xml:space="preserve">Gross Margin</w:t>
            </w:r>
          </w:p>
        </w:tc>
        <w:tc>
          <w:tcPr>
            <w:tcW w:type="pct" w:w="40%"/>
            <w:shd w:fill="0D1B3E" w:color="auto" w:val="clear"/>
            <w:tcMar>
              <w:top w:type="dxa" w:w="105"/>
              <w:left w:type="dxa" w:w="150"/>
              <w:bottom w:type="dxa" w:w="105"/>
              <w:right w:type="dxa" w:w="150"/>
            </w:tcMar>
          </w:tcPr>
          <w:p>
            <w:r>
              <w:rPr>
                <w:rFonts w:ascii="Cambria" w:cs="Cambria" w:eastAsia="Cambria" w:hAnsi="Cambria"/>
                <w:b/>
                <w:bCs/>
                <w:i w:val="false"/>
                <w:iCs w:val="false"/>
                <w:strike w:val="false"/>
                <w:color w:val="C9A84C"/>
                <w:spacing w:val="8"/>
                <w:sz w:val="20"/>
                <w:szCs w:val="20"/>
              </w:rPr>
              <w:t xml:space="preserve">Gross Profit</w:t>
            </w:r>
          </w:p>
        </w:tc>
      </w:tr>
      <w:tr>
        <w:trPr>
          <w:tblHeader w:val="false"/>
        </w:trPr>
        <w:tc>
          <w:tcPr>
            <w:tcW w:type="pct" w:w="40%"/>
            <w:tcMar>
              <w:top w:type="dxa" w:w="105"/>
              <w:left w:type="dxa" w:w="150"/>
              <w:bottom w:type="dxa" w:w="105"/>
              <w:right w:type="dxa" w:w="150"/>
            </w:tcMar>
          </w:tcPr>
          <w:p>
            <w:r>
              <w:rPr>
                <w:rFonts w:ascii="Calibri" w:cs="Calibri" w:eastAsia="Calibri" w:hAnsi="Calibri"/>
                <w:b w:val="false"/>
                <w:bCs w:val="false"/>
                <w:i w:val="false"/>
                <w:iCs w:val="false"/>
                <w:strike w:val="false"/>
                <w:color w:val="1A1A2E"/>
                <w:sz w:val="22"/>
                <w:szCs w:val="22"/>
              </w:rPr>
              <w:t xml:space="preserve">$525,000</w:t>
            </w:r>
          </w:p>
        </w:tc>
        <w:tc>
          <w:tcPr>
            <w:tcW w:type="pct" w:w="20%"/>
            <w:tcMar>
              <w:top w:type="dxa" w:w="105"/>
              <w:left w:type="dxa" w:w="150"/>
              <w:bottom w:type="dxa" w:w="105"/>
              <w:right w:type="dxa" w:w="150"/>
            </w:tcMar>
          </w:tcPr>
          <w:p>
            <w:r>
              <w:rPr>
                <w:rFonts w:ascii="Calibri" w:cs="Calibri" w:eastAsia="Calibri" w:hAnsi="Calibri"/>
                <w:b w:val="false"/>
                <w:bCs w:val="false"/>
                <w:i w:val="false"/>
                <w:iCs w:val="false"/>
                <w:strike w:val="false"/>
                <w:color w:val="1A1A2E"/>
                <w:sz w:val="22"/>
                <w:szCs w:val="22"/>
              </w:rPr>
              <w:t xml:space="preserve">65%</w:t>
            </w:r>
          </w:p>
        </w:tc>
        <w:tc>
          <w:tcPr>
            <w:tcW w:type="pct" w:w="40%"/>
            <w:tcMar>
              <w:top w:type="dxa" w:w="105"/>
              <w:left w:type="dxa" w:w="150"/>
              <w:bottom w:type="dxa" w:w="105"/>
              <w:right w:type="dxa" w:w="150"/>
            </w:tcMar>
          </w:tcPr>
          <w:p>
            <w:r>
              <w:rPr>
                <w:rFonts w:ascii="Calibri" w:cs="Calibri" w:eastAsia="Calibri" w:hAnsi="Calibri"/>
                <w:b/>
                <w:bCs/>
                <w:i w:val="false"/>
                <w:iCs w:val="false"/>
                <w:strike w:val="false"/>
                <w:color w:val="1A1A2E"/>
                <w:sz w:val="22"/>
                <w:szCs w:val="22"/>
              </w:rPr>
              <w:t xml:space="preserve">$341,250</w:t>
            </w:r>
          </w:p>
        </w:tc>
      </w:tr>
      <w:tr>
        <w:trPr>
          <w:tblHeader w:val="false"/>
        </w:trPr>
        <w:tc>
          <w:tcPr>
            <w:tcW w:type="pct" w:w="40%"/>
            <w:tcMar>
              <w:top w:type="dxa" w:w="105"/>
              <w:left w:type="dxa" w:w="150"/>
              <w:bottom w:type="dxa" w:w="105"/>
              <w:right w:type="dxa" w:w="150"/>
            </w:tcMar>
          </w:tcPr>
          <w:p>
            <w:r>
              <w:rPr>
                <w:rFonts w:ascii="Calibri" w:cs="Calibri" w:eastAsia="Calibri" w:hAnsi="Calibri"/>
                <w:b w:val="false"/>
                <w:bCs w:val="false"/>
                <w:i w:val="false"/>
                <w:iCs w:val="false"/>
                <w:strike w:val="false"/>
                <w:color w:val="1A1A2E"/>
                <w:sz w:val="22"/>
                <w:szCs w:val="22"/>
              </w:rPr>
              <w:t xml:space="preserve">$525,000</w:t>
            </w:r>
          </w:p>
        </w:tc>
        <w:tc>
          <w:tcPr>
            <w:tcW w:type="pct" w:w="20%"/>
            <w:tcMar>
              <w:top w:type="dxa" w:w="105"/>
              <w:left w:type="dxa" w:w="150"/>
              <w:bottom w:type="dxa" w:w="105"/>
              <w:right w:type="dxa" w:w="150"/>
            </w:tcMar>
          </w:tcPr>
          <w:p>
            <w:r>
              <w:rPr>
                <w:rFonts w:ascii="Calibri" w:cs="Calibri" w:eastAsia="Calibri" w:hAnsi="Calibri"/>
                <w:b w:val="false"/>
                <w:bCs w:val="false"/>
                <w:i w:val="false"/>
                <w:iCs w:val="false"/>
                <w:strike w:val="false"/>
                <w:color w:val="1A1A2E"/>
                <w:sz w:val="22"/>
                <w:szCs w:val="22"/>
              </w:rPr>
              <w:t xml:space="preserve">70%</w:t>
            </w:r>
          </w:p>
        </w:tc>
        <w:tc>
          <w:tcPr>
            <w:tcW w:type="pct" w:w="40%"/>
            <w:tcMar>
              <w:top w:type="dxa" w:w="105"/>
              <w:left w:type="dxa" w:w="150"/>
              <w:bottom w:type="dxa" w:w="105"/>
              <w:right w:type="dxa" w:w="150"/>
            </w:tcMar>
          </w:tcPr>
          <w:p>
            <w:r>
              <w:rPr>
                <w:rFonts w:ascii="Calibri" w:cs="Calibri" w:eastAsia="Calibri" w:hAnsi="Calibri"/>
                <w:b/>
                <w:bCs/>
                <w:i w:val="false"/>
                <w:iCs w:val="false"/>
                <w:strike w:val="false"/>
                <w:color w:val="1A1A2E"/>
                <w:sz w:val="22"/>
                <w:szCs w:val="22"/>
              </w:rPr>
              <w:t xml:space="preserve">$367,500</w:t>
            </w:r>
          </w:p>
        </w:tc>
      </w:tr>
    </w:tbl>
    <w:p>
      <w:pPr>
        <w:spacing w:after="200" w:before="0"/>
      </w:pPr>
    </w:p>
    <w:p>
      <w:pPr>
        <w:pStyle w:val="Heading2"/>
        <w:spacing w:after="240" w:before="480" w:line="384" w:lineRule="auto"/>
      </w:pPr>
      <w:r>
        <w:rPr>
          <w:rFonts w:ascii="Calibri" w:cs="Calibri" w:eastAsia="Calibri" w:hAnsi="Calibri"/>
          <w:color w:val="0D1B3E"/>
          <w:sz w:val="22"/>
          <w:szCs w:val="22"/>
        </w:rPr>
        <w:t xml:space="preserve">Material Cost Benchmarks</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tblGrid>
      <w:tr>
        <w:trPr>
          <w:tblHeader/>
        </w:trPr>
        <w:tc>
          <w:tcPr>
            <w:tcW w:type="pct" w:w="57%"/>
            <w:shd w:fill="0D1B3E" w:color="auto" w:val="clear"/>
            <w:tcMar>
              <w:top w:type="dxa" w:w="105"/>
              <w:left w:type="dxa" w:w="150"/>
              <w:bottom w:type="dxa" w:w="105"/>
              <w:right w:type="dxa" w:w="150"/>
            </w:tcMar>
          </w:tcPr>
          <w:p>
            <w:r>
              <w:rPr>
                <w:rFonts w:ascii="Cambria" w:cs="Cambria" w:eastAsia="Cambria" w:hAnsi="Cambria"/>
                <w:b/>
                <w:bCs/>
                <w:i w:val="false"/>
                <w:iCs w:val="false"/>
                <w:strike w:val="false"/>
                <w:color w:val="C9A84C"/>
                <w:spacing w:val="8"/>
                <w:sz w:val="20"/>
                <w:szCs w:val="20"/>
              </w:rPr>
              <w:t xml:space="preserve">Cost Component</w:t>
            </w:r>
          </w:p>
        </w:tc>
        <w:tc>
          <w:tcPr>
            <w:tcW w:type="pct" w:w="43%"/>
            <w:shd w:fill="0D1B3E" w:color="auto" w:val="clear"/>
            <w:tcMar>
              <w:top w:type="dxa" w:w="105"/>
              <w:left w:type="dxa" w:w="150"/>
              <w:bottom w:type="dxa" w:w="105"/>
              <w:right w:type="dxa" w:w="150"/>
            </w:tcMar>
          </w:tcPr>
          <w:p>
            <w:r>
              <w:rPr>
                <w:rFonts w:ascii="Cambria" w:cs="Cambria" w:eastAsia="Cambria" w:hAnsi="Cambria"/>
                <w:b/>
                <w:bCs/>
                <w:i w:val="false"/>
                <w:iCs w:val="false"/>
                <w:strike w:val="false"/>
                <w:color w:val="C9A84C"/>
                <w:spacing w:val="8"/>
                <w:sz w:val="20"/>
                <w:szCs w:val="20"/>
              </w:rPr>
              <w:t xml:space="preserve">Range</w:t>
            </w:r>
          </w:p>
        </w:tc>
      </w:tr>
      <w:tr>
        <w:trPr>
          <w:tblHeader w:val="false"/>
        </w:trPr>
        <w:tc>
          <w:tcPr>
            <w:tcW w:type="pct" w:w="57%"/>
            <w:tcMar>
              <w:top w:type="dxa" w:w="105"/>
              <w:left w:type="dxa" w:w="150"/>
              <w:bottom w:type="dxa" w:w="105"/>
              <w:right w:type="dxa" w:w="150"/>
            </w:tcMar>
          </w:tcPr>
          <w:p>
            <w:r>
              <w:rPr>
                <w:rFonts w:ascii="Calibri" w:cs="Calibri" w:eastAsia="Calibri" w:hAnsi="Calibri"/>
                <w:b w:val="false"/>
                <w:bCs w:val="false"/>
                <w:i w:val="false"/>
                <w:iCs w:val="false"/>
                <w:strike w:val="false"/>
                <w:color w:val="1A1A2E"/>
                <w:sz w:val="22"/>
                <w:szCs w:val="22"/>
              </w:rPr>
              <w:t xml:space="preserve">Dresser — Plywood component</w:t>
            </w:r>
          </w:p>
        </w:tc>
        <w:tc>
          <w:tcPr>
            <w:tcW w:type="pct" w:w="43%"/>
            <w:tcMar>
              <w:top w:type="dxa" w:w="105"/>
              <w:left w:type="dxa" w:w="150"/>
              <w:bottom w:type="dxa" w:w="105"/>
              <w:right w:type="dxa" w:w="150"/>
            </w:tcMar>
          </w:tcPr>
          <w:p>
            <w:r>
              <w:rPr>
                <w:rFonts w:ascii="Calibri" w:cs="Calibri" w:eastAsia="Calibri" w:hAnsi="Calibri"/>
                <w:b w:val="false"/>
                <w:bCs w:val="false"/>
                <w:i w:val="false"/>
                <w:iCs w:val="false"/>
                <w:strike w:val="false"/>
                <w:color w:val="1A1A2E"/>
                <w:sz w:val="22"/>
                <w:szCs w:val="22"/>
              </w:rPr>
              <w:t xml:space="preserve">$50 – $150</w:t>
            </w:r>
          </w:p>
        </w:tc>
      </w:tr>
      <w:tr>
        <w:trPr>
          <w:tblHeader w:val="false"/>
        </w:trPr>
        <w:tc>
          <w:tcPr>
            <w:tcW w:type="pct" w:w="57%"/>
            <w:tcMar>
              <w:top w:type="dxa" w:w="105"/>
              <w:left w:type="dxa" w:w="150"/>
              <w:bottom w:type="dxa" w:w="105"/>
              <w:right w:type="dxa" w:w="150"/>
            </w:tcMar>
          </w:tcPr>
          <w:p>
            <w:r>
              <w:rPr>
                <w:rFonts w:ascii="Calibri" w:cs="Calibri" w:eastAsia="Calibri" w:hAnsi="Calibri"/>
                <w:b w:val="false"/>
                <w:bCs w:val="false"/>
                <w:i w:val="false"/>
                <w:iCs w:val="false"/>
                <w:strike w:val="false"/>
                <w:color w:val="1A1A2E"/>
                <w:sz w:val="22"/>
                <w:szCs w:val="22"/>
              </w:rPr>
              <w:t xml:space="preserve">Dresser — Solid wood component</w:t>
            </w:r>
          </w:p>
        </w:tc>
        <w:tc>
          <w:tcPr>
            <w:tcW w:type="pct" w:w="43%"/>
            <w:tcMar>
              <w:top w:type="dxa" w:w="105"/>
              <w:left w:type="dxa" w:w="150"/>
              <w:bottom w:type="dxa" w:w="105"/>
              <w:right w:type="dxa" w:w="150"/>
            </w:tcMar>
          </w:tcPr>
          <w:p>
            <w:r>
              <w:rPr>
                <w:rFonts w:ascii="Calibri" w:cs="Calibri" w:eastAsia="Calibri" w:hAnsi="Calibri"/>
                <w:b w:val="false"/>
                <w:bCs w:val="false"/>
                <w:i w:val="false"/>
                <w:iCs w:val="false"/>
                <w:strike w:val="false"/>
                <w:color w:val="1A1A2E"/>
                <w:sz w:val="22"/>
                <w:szCs w:val="22"/>
              </w:rPr>
              <w:t xml:space="preserve">$50 – $150</w:t>
            </w:r>
          </w:p>
        </w:tc>
      </w:tr>
      <w:tr>
        <w:trPr>
          <w:tblHeader w:val="false"/>
        </w:trPr>
        <w:tc>
          <w:tcPr>
            <w:tcW w:type="pct" w:w="57%"/>
            <w:tcMar>
              <w:top w:type="dxa" w:w="105"/>
              <w:left w:type="dxa" w:w="150"/>
              <w:bottom w:type="dxa" w:w="105"/>
              <w:right w:type="dxa" w:w="150"/>
            </w:tcMar>
          </w:tcPr>
          <w:p>
            <w:r>
              <w:rPr>
                <w:rFonts w:ascii="Calibri" w:cs="Calibri" w:eastAsia="Calibri" w:hAnsi="Calibri"/>
                <w:b w:val="false"/>
                <w:bCs w:val="false"/>
                <w:i w:val="false"/>
                <w:iCs w:val="false"/>
                <w:strike w:val="false"/>
                <w:color w:val="1A1A2E"/>
                <w:sz w:val="22"/>
                <w:szCs w:val="22"/>
              </w:rPr>
              <w:t xml:space="preserve">Dresser — Hardware</w:t>
            </w:r>
          </w:p>
        </w:tc>
        <w:tc>
          <w:tcPr>
            <w:tcW w:type="pct" w:w="43%"/>
            <w:tcMar>
              <w:top w:type="dxa" w:w="105"/>
              <w:left w:type="dxa" w:w="150"/>
              <w:bottom w:type="dxa" w:w="105"/>
              <w:right w:type="dxa" w:w="150"/>
            </w:tcMar>
          </w:tcPr>
          <w:p>
            <w:r>
              <w:rPr>
                <w:rFonts w:ascii="Calibri" w:cs="Calibri" w:eastAsia="Calibri" w:hAnsi="Calibri"/>
                <w:b w:val="false"/>
                <w:bCs w:val="false"/>
                <w:i w:val="false"/>
                <w:iCs w:val="false"/>
                <w:strike w:val="false"/>
                <w:color w:val="1A1A2E"/>
                <w:sz w:val="22"/>
                <w:szCs w:val="22"/>
              </w:rPr>
              <w:t xml:space="preserve">$20 – $100</w:t>
            </w:r>
          </w:p>
        </w:tc>
      </w:tr>
      <w:tr>
        <w:trPr>
          <w:tblHeader w:val="false"/>
        </w:trPr>
        <w:tc>
          <w:tcPr>
            <w:tcW w:type="pct" w:w="57%"/>
            <w:tcMar>
              <w:top w:type="dxa" w:w="105"/>
              <w:left w:type="dxa" w:w="150"/>
              <w:bottom w:type="dxa" w:w="105"/>
              <w:right w:type="dxa" w:w="150"/>
            </w:tcMar>
          </w:tcPr>
          <w:p>
            <w:r>
              <w:rPr>
                <w:rFonts w:ascii="Calibri" w:cs="Calibri" w:eastAsia="Calibri" w:hAnsi="Calibri"/>
                <w:b w:val="false"/>
                <w:bCs w:val="false"/>
                <w:i w:val="false"/>
                <w:iCs w:val="false"/>
                <w:strike w:val="false"/>
                <w:color w:val="1A1A2E"/>
                <w:sz w:val="22"/>
                <w:szCs w:val="22"/>
              </w:rPr>
              <w:t xml:space="preserve">Dresser — Finishing</w:t>
            </w:r>
          </w:p>
        </w:tc>
        <w:tc>
          <w:tcPr>
            <w:tcW w:type="pct" w:w="43%"/>
            <w:tcMar>
              <w:top w:type="dxa" w:w="105"/>
              <w:left w:type="dxa" w:w="150"/>
              <w:bottom w:type="dxa" w:w="105"/>
              <w:right w:type="dxa" w:w="150"/>
            </w:tcMar>
          </w:tcPr>
          <w:p>
            <w:r>
              <w:rPr>
                <w:rFonts w:ascii="Calibri" w:cs="Calibri" w:eastAsia="Calibri" w:hAnsi="Calibri"/>
                <w:b w:val="false"/>
                <w:bCs w:val="false"/>
                <w:i w:val="false"/>
                <w:iCs w:val="false"/>
                <w:strike w:val="false"/>
                <w:color w:val="1A1A2E"/>
                <w:sz w:val="22"/>
                <w:szCs w:val="22"/>
              </w:rPr>
              <w:t xml:space="preserve">$20 – $50</w:t>
            </w:r>
          </w:p>
        </w:tc>
      </w:tr>
      <w:tr>
        <w:trPr>
          <w:tblHeader w:val="false"/>
        </w:trPr>
        <w:tc>
          <w:tcPr>
            <w:tcW w:type="pct" w:w="57%"/>
            <w:tcMar>
              <w:top w:type="dxa" w:w="105"/>
              <w:left w:type="dxa" w:w="150"/>
              <w:bottom w:type="dxa" w:w="105"/>
              <w:right w:type="dxa" w:w="150"/>
            </w:tcMar>
          </w:tcPr>
          <w:p>
            <w:r>
              <w:rPr>
                <w:rFonts w:ascii="Calibri" w:cs="Calibri" w:eastAsia="Calibri" w:hAnsi="Calibri"/>
                <w:b/>
                <w:bCs/>
                <w:i w:val="false"/>
                <w:iCs w:val="false"/>
                <w:strike w:val="false"/>
                <w:color w:val="1A1A2E"/>
                <w:sz w:val="22"/>
                <w:szCs w:val="22"/>
              </w:rPr>
              <w:t xml:space="preserve">Total Dresser Material Cost</w:t>
            </w:r>
          </w:p>
        </w:tc>
        <w:tc>
          <w:tcPr>
            <w:tcW w:type="pct" w:w="43%"/>
            <w:tcMar>
              <w:top w:type="dxa" w:w="105"/>
              <w:left w:type="dxa" w:w="150"/>
              <w:bottom w:type="dxa" w:w="105"/>
              <w:right w:type="dxa" w:w="150"/>
            </w:tcMar>
          </w:tcPr>
          <w:p>
            <w:r>
              <w:rPr>
                <w:rFonts w:ascii="Calibri" w:cs="Calibri" w:eastAsia="Calibri" w:hAnsi="Calibri"/>
                <w:b/>
                <w:bCs/>
                <w:i w:val="false"/>
                <w:iCs w:val="false"/>
                <w:strike w:val="false"/>
                <w:color w:val="1A1A2E"/>
                <w:sz w:val="22"/>
                <w:szCs w:val="22"/>
              </w:rPr>
              <w:t xml:space="preserve">$100 – $500</w:t>
            </w:r>
          </w:p>
        </w:tc>
      </w:tr>
      <w:tr>
        <w:trPr>
          <w:tblHeader w:val="false"/>
        </w:trPr>
        <w:tc>
          <w:tcPr>
            <w:tcW w:type="pct" w:w="57%"/>
            <w:tcMar>
              <w:top w:type="dxa" w:w="105"/>
              <w:left w:type="dxa" w:w="150"/>
              <w:bottom w:type="dxa" w:w="105"/>
              <w:right w:type="dxa" w:w="150"/>
            </w:tcMar>
          </w:tcPr>
          <w:p>
            <w:r>
              <w:rPr>
                <w:rFonts w:ascii="Calibri" w:cs="Calibri" w:eastAsia="Calibri" w:hAnsi="Calibri"/>
                <w:b w:val="false"/>
                <w:bCs w:val="false"/>
                <w:i w:val="false"/>
                <w:iCs w:val="false"/>
                <w:strike w:val="false"/>
                <w:color w:val="1A1A2E"/>
                <w:sz w:val="22"/>
                <w:szCs w:val="22"/>
              </w:rPr>
              <w:t xml:space="preserve">Professional Assembly</w:t>
            </w:r>
          </w:p>
        </w:tc>
        <w:tc>
          <w:tcPr>
            <w:tcW w:type="pct" w:w="43%"/>
            <w:tcMar>
              <w:top w:type="dxa" w:w="105"/>
              <w:left w:type="dxa" w:w="150"/>
              <w:bottom w:type="dxa" w:w="105"/>
              <w:right w:type="dxa" w:w="150"/>
            </w:tcMar>
          </w:tcPr>
          <w:p>
            <w:r>
              <w:rPr>
                <w:rFonts w:ascii="Calibri" w:cs="Calibri" w:eastAsia="Calibri" w:hAnsi="Calibri"/>
                <w:b w:val="false"/>
                <w:bCs w:val="false"/>
                <w:i w:val="false"/>
                <w:iCs w:val="false"/>
                <w:strike w:val="false"/>
                <w:color w:val="1A1A2E"/>
                <w:sz w:val="22"/>
                <w:szCs w:val="22"/>
              </w:rPr>
              <w:t xml:space="preserve">$120 – $300</w:t>
            </w:r>
          </w:p>
        </w:tc>
      </w:tr>
      <w:tr>
        <w:trPr>
          <w:tblHeader w:val="false"/>
        </w:trPr>
        <w:tc>
          <w:tcPr>
            <w:tcW w:type="pct" w:w="57%"/>
            <w:tcMar>
              <w:top w:type="dxa" w:w="105"/>
              <w:left w:type="dxa" w:w="150"/>
              <w:bottom w:type="dxa" w:w="105"/>
              <w:right w:type="dxa" w:w="150"/>
            </w:tcMar>
          </w:tcPr>
          <w:p>
            <w:r>
              <w:rPr>
                <w:rFonts w:ascii="Calibri" w:cs="Calibri" w:eastAsia="Calibri" w:hAnsi="Calibri"/>
                <w:b w:val="false"/>
                <w:bCs w:val="false"/>
                <w:i w:val="false"/>
                <w:iCs w:val="false"/>
                <w:strike w:val="false"/>
                <w:color w:val="1A1A2E"/>
                <w:sz w:val="22"/>
                <w:szCs w:val="22"/>
              </w:rPr>
              <w:t xml:space="preserve">Market Sale Price (2–3× material cost)</w:t>
            </w:r>
          </w:p>
        </w:tc>
        <w:tc>
          <w:tcPr>
            <w:tcW w:type="pct" w:w="43%"/>
            <w:tcMar>
              <w:top w:type="dxa" w:w="105"/>
              <w:left w:type="dxa" w:w="150"/>
              <w:bottom w:type="dxa" w:w="105"/>
              <w:right w:type="dxa" w:w="150"/>
            </w:tcMar>
          </w:tcPr>
          <w:p>
            <w:r>
              <w:rPr>
                <w:rFonts w:ascii="Calibri" w:cs="Calibri" w:eastAsia="Calibri" w:hAnsi="Calibri"/>
                <w:b/>
                <w:bCs/>
                <w:i w:val="false"/>
                <w:iCs w:val="false"/>
                <w:strike w:val="false"/>
                <w:color w:val="1A1A2E"/>
                <w:sz w:val="22"/>
                <w:szCs w:val="22"/>
              </w:rPr>
              <w:t xml:space="preserve">Significant margin captured</w:t>
            </w:r>
          </w:p>
        </w:tc>
      </w:tr>
    </w:tbl>
    <w:p>
      <w:pPr>
        <w:spacing w:after="200" w:before="0"/>
      </w:pPr>
    </w:p>
    <w:p>
      <w:pPr>
        <w:pStyle w:val="Heading2"/>
        <w:spacing w:after="240" w:before="480" w:line="384" w:lineRule="auto"/>
      </w:pPr>
      <w:r>
        <w:rPr>
          <w:rFonts w:ascii="Calibri" w:cs="Calibri" w:eastAsia="Calibri" w:hAnsi="Calibri"/>
          <w:color w:val="0D1B3E"/>
          <w:sz w:val="22"/>
          <w:szCs w:val="22"/>
        </w:rPr>
        <w:t xml:space="preserve">Cash Flow Strategy</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1A1A2E"/>
          <w:sz w:val="22"/>
          <w:szCs w:val="22"/>
        </w:rPr>
        <w:t xml:space="preserve">30–50% deposits</w:t>
      </w:r>
      <w:r>
        <w:rPr>
          <w:rFonts w:ascii="Calibri" w:cs="Calibri" w:eastAsia="Calibri" w:hAnsi="Calibri"/>
          <w:b w:val="false"/>
          <w:bCs w:val="false"/>
          <w:i w:val="false"/>
          <w:iCs w:val="false"/>
          <w:strike w:val="false"/>
          <w:color w:val="1A1A2E"/>
          <w:sz w:val="22"/>
          <w:szCs w:val="22"/>
        </w:rPr>
        <w:t xml:space="preserve"> required before production begins on any order</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1A1A2E"/>
          <w:sz w:val="22"/>
          <w:szCs w:val="22"/>
        </w:rPr>
        <w:t xml:space="preserve">Order-based manufacturing</w:t>
      </w:r>
      <w:r>
        <w:rPr>
          <w:rFonts w:ascii="Calibri" w:cs="Calibri" w:eastAsia="Calibri" w:hAnsi="Calibri"/>
          <w:b w:val="false"/>
          <w:bCs w:val="false"/>
          <w:i w:val="false"/>
          <w:iCs w:val="false"/>
          <w:strike w:val="false"/>
          <w:color w:val="1A1A2E"/>
          <w:sz w:val="22"/>
          <w:szCs w:val="22"/>
        </w:rPr>
        <w:t xml:space="preserve"> — zero inventory risk; nothing is built without a confirmed deposit</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1A1A2E"/>
          <w:sz w:val="22"/>
          <w:szCs w:val="22"/>
        </w:rPr>
        <w:t xml:space="preserve">Break-even projected:</w:t>
      </w:r>
      <w:r>
        <w:rPr>
          <w:rFonts w:ascii="Calibri" w:cs="Calibri" w:eastAsia="Calibri" w:hAnsi="Calibri"/>
          <w:b w:val="false"/>
          <w:bCs w:val="false"/>
          <w:i w:val="false"/>
          <w:iCs w:val="false"/>
          <w:strike w:val="false"/>
          <w:color w:val="1A1A2E"/>
          <w:sz w:val="22"/>
          <w:szCs w:val="22"/>
        </w:rPr>
        <w:t xml:space="preserve"> Month 6–9 of Year 1</w:t>
      </w:r>
    </w:p>
    <w:p>
      <w:pPr>
        <w:pStyle w:val="Heading2"/>
        <w:spacing w:after="240" w:before="480" w:line="384" w:lineRule="auto"/>
      </w:pPr>
      <w:r>
        <w:rPr>
          <w:rFonts w:ascii="Calibri" w:cs="Calibri" w:eastAsia="Calibri" w:hAnsi="Calibri"/>
          <w:color w:val="0D1B3E"/>
          <w:sz w:val="22"/>
          <w:szCs w:val="22"/>
        </w:rPr>
        <w:t xml:space="preserve">Long-Term Growth Projections</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1A1A2E"/>
          <w:sz w:val="22"/>
          <w:szCs w:val="22"/>
        </w:rPr>
        <w:t xml:space="preserve">Year 2–3:</w:t>
      </w:r>
      <w:r>
        <w:rPr>
          <w:rFonts w:ascii="Calibri" w:cs="Calibri" w:eastAsia="Calibri" w:hAnsi="Calibri"/>
          <w:b w:val="false"/>
          <w:bCs w:val="false"/>
          <w:i w:val="false"/>
          <w:iCs w:val="false"/>
          <w:strike w:val="false"/>
          <w:color w:val="1A1A2E"/>
          <w:sz w:val="22"/>
          <w:szCs w:val="22"/>
        </w:rPr>
        <w:t xml:space="preserve"> 15–25% annual revenue growth</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1A1A2E"/>
          <w:sz w:val="22"/>
          <w:szCs w:val="22"/>
        </w:rPr>
        <w:t xml:space="preserve">Year 4+:</w:t>
      </w:r>
      <w:r>
        <w:rPr>
          <w:rFonts w:ascii="Calibri" w:cs="Calibri" w:eastAsia="Calibri" w:hAnsi="Calibri"/>
          <w:b w:val="false"/>
          <w:bCs w:val="false"/>
          <w:i w:val="false"/>
          <w:iCs w:val="false"/>
          <w:strike w:val="false"/>
          <w:color w:val="1A1A2E"/>
          <w:sz w:val="22"/>
          <w:szCs w:val="22"/>
        </w:rPr>
        <w:t xml:space="preserve"> Potential to significantly outpace the global furniture market CAGR of 5–6%</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1A1A2E"/>
          <w:sz w:val="22"/>
          <w:szCs w:val="22"/>
        </w:rPr>
        <w:t xml:space="preserve">TAM Upside:</w:t>
      </w:r>
      <w:r>
        <w:rPr>
          <w:rFonts w:ascii="Calibri" w:cs="Calibri" w:eastAsia="Calibri" w:hAnsi="Calibri"/>
          <w:b w:val="false"/>
          <w:bCs w:val="false"/>
          <w:i w:val="false"/>
          <w:iCs w:val="false"/>
          <w:strike w:val="false"/>
          <w:color w:val="1A1A2E"/>
          <w:sz w:val="22"/>
          <w:szCs w:val="22"/>
        </w:rPr>
        <w:t xml:space="preserve"> 0.01% capture of a $1T market = $100M+ revenue potential</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D1B3E" w:sz="6"/>
              <w:left w:val="single" w:color="0D1B3E" w:sz="6"/>
              <w:bottom w:val="single" w:color="0D1B3E" w:sz="6"/>
              <w:right w:val="single" w:color="0D1B3E" w:sz="6"/>
            </w:tcBorders>
            <w:shd w:fill="EEF1F8" w:color="auto" w:val="clear"/>
            <w:tcMar>
              <w:top w:type="dxa" w:w="210"/>
              <w:left w:type="dxa" w:w="270"/>
              <w:bottom w:type="dxa" w:w="210"/>
              <w:right w:type="dxa" w:w="270"/>
            </w:tcMar>
          </w:tcPr>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nil" w:color="FFFFFF" w:sz="0"/>
                    <w:bottom w:val="nil" w:color="FFFFFF" w:sz="0"/>
                    <w:right w:val="nil" w:color="FFFFFF" w:sz="0"/>
                  </w:tcBorders>
                  <w:shd w:fill="0D1B3E" w:color="auto" w:val="clear"/>
                  <w:tcMar>
                    <w:top w:type="dxa" w:w="360"/>
                    <w:left w:type="dxa" w:w="504"/>
                    <w:bottom w:type="dxa" w:w="360"/>
                    <w:right w:type="dxa" w:w="504"/>
                  </w:tcMar>
                </w:tcPr>
                <w:p>
                  <w:pPr>
                    <w:spacing w:after="120" w:line="408" w:lineRule="auto"/>
                  </w:pPr>
                  <w:r>
                    <w:t xml:space="preserve">Revenue Expansion Levers</w:t>
                  </w:r>
                </w:p>
              </w:tc>
            </w:tr>
          </w:tbl>
          <w:p>
            <w:pPr>
              <w:spacing w:after="240" w:before="0"/>
            </w:pPr>
          </w:p>
          <w:p>
            <w:pPr>
              <w:spacing w:after="100" w:line="408" w:lineRule="auto"/>
              <w:ind w:left="240"/>
            </w:pPr>
            <w:r>
              <w:t xml:space="preserve">•  </w:t>
            </w:r>
            <w:r>
              <w:rPr>
                <w:rFonts w:ascii="Calibri" w:cs="Calibri" w:eastAsia="Calibri" w:hAnsi="Calibri"/>
                <w:b/>
                <w:bCs/>
                <w:i w:val="false"/>
                <w:iCs w:val="false"/>
                <w:strike w:val="false"/>
                <w:color w:val="1A1A2E"/>
                <w:sz w:val="22"/>
                <w:szCs w:val="22"/>
              </w:rPr>
              <w:t xml:space="preserve">Premium design consultation sessions:</w:t>
            </w:r>
            <w:r>
              <w:rPr>
                <w:rFonts w:ascii="Calibri" w:cs="Calibri" w:eastAsia="Calibri" w:hAnsi="Calibri"/>
                <w:b w:val="false"/>
                <w:bCs w:val="false"/>
                <w:i w:val="false"/>
                <w:iCs w:val="false"/>
                <w:strike w:val="false"/>
                <w:color w:val="1A1A2E"/>
                <w:sz w:val="22"/>
                <w:szCs w:val="22"/>
              </w:rPr>
              <w:t xml:space="preserve"> $250–$500/session (credited toward purchase) — projected $78,000/year at 5 sessions/week</w:t>
            </w:r>
          </w:p>
          <w:p>
            <w:pPr>
              <w:spacing w:after="100" w:line="408" w:lineRule="auto"/>
              <w:ind w:left="240"/>
            </w:pPr>
            <w:r>
              <w:t xml:space="preserve">•  </w:t>
            </w:r>
            <w:r>
              <w:rPr>
                <w:rFonts w:ascii="Calibri" w:cs="Calibri" w:eastAsia="Calibri" w:hAnsi="Calibri"/>
                <w:b/>
                <w:bCs/>
                <w:i w:val="false"/>
                <w:iCs w:val="false"/>
                <w:strike w:val="false"/>
                <w:color w:val="1A1A2E"/>
                <w:sz w:val="22"/>
                <w:szCs w:val="22"/>
              </w:rPr>
              <w:t xml:space="preserve">Furniture rental and subscription model</w:t>
            </w:r>
            <w:r>
              <w:rPr>
                <w:rFonts w:ascii="Calibri" w:cs="Calibri" w:eastAsia="Calibri" w:hAnsi="Calibri"/>
                <w:b w:val="false"/>
                <w:bCs w:val="false"/>
                <w:i w:val="false"/>
                <w:iCs w:val="false"/>
                <w:strike w:val="false"/>
                <w:color w:val="1A1A2E"/>
                <w:sz w:val="22"/>
                <w:szCs w:val="22"/>
              </w:rPr>
              <w:t xml:space="preserve"> — recurring monthly revenue stream independent of unit sales</w:t>
            </w:r>
          </w:p>
          <w:p>
            <w:pPr>
              <w:spacing w:after="100" w:line="408" w:lineRule="auto"/>
              <w:ind w:left="240"/>
            </w:pPr>
            <w:r>
              <w:t xml:space="preserve">•  </w:t>
            </w:r>
            <w:r>
              <w:rPr>
                <w:rFonts w:ascii="Calibri" w:cs="Calibri" w:eastAsia="Calibri" w:hAnsi="Calibri"/>
                <w:b/>
                <w:bCs/>
                <w:i w:val="false"/>
                <w:iCs w:val="false"/>
                <w:strike w:val="false"/>
                <w:color w:val="1A1A2E"/>
                <w:sz w:val="22"/>
                <w:szCs w:val="22"/>
              </w:rPr>
              <w:t xml:space="preserve">Customer financing and layaway programs</w:t>
            </w:r>
            <w:r>
              <w:rPr>
                <w:rFonts w:ascii="Calibri" w:cs="Calibri" w:eastAsia="Calibri" w:hAnsi="Calibri"/>
                <w:b w:val="false"/>
                <w:bCs w:val="false"/>
                <w:i w:val="false"/>
                <w:iCs w:val="false"/>
                <w:strike w:val="false"/>
                <w:color w:val="1A1A2E"/>
                <w:sz w:val="22"/>
                <w:szCs w:val="22"/>
              </w:rPr>
              <w:t xml:space="preserve"> — expand working and middle-class market access and order volume</w:t>
            </w:r>
          </w:p>
          <w:p>
            <w:pPr>
              <w:spacing w:after="100" w:line="408" w:lineRule="auto"/>
              <w:ind w:left="240"/>
            </w:pPr>
            <w:r>
              <w:t xml:space="preserve">•  </w:t>
            </w:r>
            <w:r>
              <w:rPr>
                <w:rFonts w:ascii="Calibri" w:cs="Calibri" w:eastAsia="Calibri" w:hAnsi="Calibri"/>
                <w:b/>
                <w:bCs/>
                <w:i w:val="false"/>
                <w:iCs w:val="false"/>
                <w:strike w:val="false"/>
                <w:color w:val="1A1A2E"/>
                <w:sz w:val="22"/>
                <w:szCs w:val="22"/>
              </w:rPr>
              <w:t xml:space="preserve">Internal Brokerage &amp; Financial Services Department</w:t>
            </w:r>
            <w:r>
              <w:rPr>
                <w:rFonts w:ascii="Calibri" w:cs="Calibri" w:eastAsia="Calibri" w:hAnsi="Calibri"/>
                <w:b w:val="false"/>
                <w:bCs w:val="false"/>
                <w:i w:val="false"/>
                <w:iCs w:val="false"/>
                <w:strike w:val="false"/>
                <w:color w:val="1A1A2E"/>
                <w:sz w:val="22"/>
                <w:szCs w:val="22"/>
              </w:rPr>
              <w:t xml:space="preserve"> — annuities, capital management, and interest revenue</w:t>
            </w:r>
          </w:p>
          <w:p>
            <w:pPr>
              <w:spacing w:after="100" w:line="408" w:lineRule="auto"/>
              <w:ind w:left="240"/>
            </w:pPr>
            <w:r>
              <w:t xml:space="preserve">•  </w:t>
            </w:r>
            <w:r>
              <w:rPr>
                <w:rFonts w:ascii="Calibri" w:cs="Calibri" w:eastAsia="Calibri" w:hAnsi="Calibri"/>
                <w:b/>
                <w:bCs/>
                <w:i w:val="false"/>
                <w:iCs w:val="false"/>
                <w:strike w:val="false"/>
                <w:color w:val="1A1A2E"/>
                <w:sz w:val="22"/>
                <w:szCs w:val="22"/>
              </w:rPr>
              <w:t xml:space="preserve">Distribution and wholesale layer</w:t>
            </w:r>
            <w:r>
              <w:rPr>
                <w:rFonts w:ascii="Calibri" w:cs="Calibri" w:eastAsia="Calibri" w:hAnsi="Calibri"/>
                <w:b w:val="false"/>
                <w:bCs w:val="false"/>
                <w:i w:val="false"/>
                <w:iCs w:val="false"/>
                <w:strike w:val="false"/>
                <w:color w:val="1A1A2E"/>
                <w:sz w:val="22"/>
                <w:szCs w:val="22"/>
              </w:rPr>
              <w:t xml:space="preserve"> — licensing theme collections to retail partners</w:t>
            </w:r>
          </w:p>
          <w:p>
            <w:pPr>
              <w:spacing w:after="100" w:line="408" w:lineRule="auto"/>
              <w:ind w:left="240"/>
            </w:pPr>
            <w:r>
              <w:t xml:space="preserve">•  </w:t>
            </w:r>
            <w:r>
              <w:rPr>
                <w:rFonts w:ascii="Calibri" w:cs="Calibri" w:eastAsia="Calibri" w:hAnsi="Calibri"/>
                <w:b/>
                <w:bCs/>
                <w:i w:val="false"/>
                <w:iCs w:val="false"/>
                <w:strike w:val="false"/>
                <w:color w:val="1A1A2E"/>
                <w:sz w:val="22"/>
                <w:szCs w:val="22"/>
              </w:rPr>
              <w:t xml:space="preserve">Art exhibit and gallery-style showcase events</w:t>
            </w:r>
            <w:r>
              <w:rPr>
                <w:rFonts w:ascii="Calibri" w:cs="Calibri" w:eastAsia="Calibri" w:hAnsi="Calibri"/>
                <w:b w:val="false"/>
                <w:bCs w:val="false"/>
                <w:i w:val="false"/>
                <w:iCs w:val="false"/>
                <w:strike w:val="false"/>
                <w:color w:val="1A1A2E"/>
                <w:sz w:val="22"/>
                <w:szCs w:val="22"/>
              </w:rPr>
              <w:t xml:space="preserve"> — brand elevation and direct sales channel</w:t>
            </w:r>
          </w:p>
          <w:p>
            <w:pPr>
              <w:spacing w:after="100" w:line="408" w:lineRule="auto"/>
              <w:ind w:left="240"/>
            </w:pPr>
            <w:r>
              <w:t xml:space="preserve">•  </w:t>
            </w:r>
            <w:r>
              <w:rPr>
                <w:rFonts w:ascii="Calibri" w:cs="Calibri" w:eastAsia="Calibri" w:hAnsi="Calibri"/>
                <w:b/>
                <w:bCs/>
                <w:i w:val="false"/>
                <w:iCs w:val="false"/>
                <w:strike w:val="false"/>
                <w:color w:val="1A1A2E"/>
                <w:sz w:val="22"/>
                <w:szCs w:val="22"/>
              </w:rPr>
              <w:t xml:space="preserve">AOV uplift</w:t>
            </w:r>
            <w:r>
              <w:rPr>
                <w:rFonts w:ascii="Calibri" w:cs="Calibri" w:eastAsia="Calibri" w:hAnsi="Calibri"/>
                <w:b w:val="false"/>
                <w:bCs w:val="false"/>
                <w:i w:val="false"/>
                <w:iCs w:val="false"/>
                <w:strike w:val="false"/>
                <w:color w:val="1A1A2E"/>
                <w:sz w:val="22"/>
                <w:szCs w:val="22"/>
              </w:rPr>
              <w:t xml:space="preserve"> from theme bundles, LED packages, and white-glove installation services</w:t>
            </w:r>
          </w:p>
        </w:tc>
      </w:tr>
    </w:tbl>
    <w:p>
      <w:pPr>
        <w:spacing w:after="240" w:before="0"/>
      </w:pPr>
    </w:p>
    <w:p>
      <w:pPr>
        <w:pBdr>
          <w:bottom w:val="single" w:color="1A1A2E" w:sz="6"/>
        </w:pBdr>
        <w:spacing w:after="240" w:before="24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nil" w:color="FFFFFF" w:sz="0"/>
              <w:bottom w:val="nil" w:color="FFFFFF" w:sz="0"/>
              <w:right w:val="nil" w:color="FFFFFF" w:sz="0"/>
            </w:tcBorders>
            <w:shd w:fill="0D1B3E" w:color="auto" w:val="clear"/>
            <w:tcMar>
              <w:top w:type="dxa" w:w="210"/>
              <w:left w:type="dxa" w:w="360"/>
              <w:bottom w:type="dxa" w:w="210"/>
              <w:right w:type="dxa" w:w="360"/>
            </w:tcMar>
          </w:tcPr>
          <w:p>
            <w:pPr>
              <w:spacing w:after="120" w:line="408" w:lineRule="auto"/>
            </w:pPr>
            <w:r>
              <w:rPr>
                <w:rFonts w:ascii="Calibri" w:cs="Calibri" w:eastAsia="Calibri" w:hAnsi="Calibri"/>
                <w:b w:val="false"/>
                <w:bCs w:val="false"/>
                <w:i w:val="false"/>
                <w:iCs w:val="false"/>
                <w:strike w:val="false"/>
                <w:color w:val="8FA8D8"/>
                <w:spacing w:val="30"/>
                <w:sz w:val="22"/>
                <w:szCs w:val="22"/>
              </w:rPr>
              <w:t xml:space="preserve">Section 05</w:t>
            </w:r>
          </w:p>
          <w:p>
            <w:pPr>
              <w:spacing w:after="120" w:line="408" w:lineRule="auto"/>
            </w:pPr>
            <w:r>
              <w:t xml:space="preserve">Market Opportunity</w:t>
            </w:r>
          </w:p>
        </w:tc>
      </w:tr>
    </w:tbl>
    <w:p>
      <w:pPr>
        <w:spacing w:after="240" w:before="0"/>
      </w:pPr>
    </w:p>
    <w:p>
      <w:pPr>
        <w:pStyle w:val="Heading2"/>
        <w:spacing w:after="240" w:before="480" w:line="384" w:lineRule="auto"/>
      </w:pPr>
      <w:r>
        <w:rPr>
          <w:rFonts w:ascii="Calibri" w:cs="Calibri" w:eastAsia="Calibri" w:hAnsi="Calibri"/>
          <w:color w:val="0D1B3E"/>
          <w:sz w:val="22"/>
          <w:szCs w:val="22"/>
        </w:rPr>
        <w:t xml:space="preserve">The Furniture Market at Scale</w:t>
      </w:r>
    </w:p>
    <w:p>
      <w:pPr>
        <w:spacing w:after="240" w:before="60" w:line="384" w:lineRule="auto"/>
      </w:pPr>
      <w:r>
        <w:rPr>
          <w:rFonts w:ascii="Calibri" w:cs="Calibri" w:eastAsia="Calibri" w:hAnsi="Calibri"/>
          <w:b w:val="false"/>
          <w:bCs w:val="false"/>
          <w:i w:val="false"/>
          <w:iCs w:val="false"/>
          <w:strike w:val="false"/>
          <w:color w:val="1A1A2E"/>
          <w:sz w:val="22"/>
          <w:szCs w:val="22"/>
        </w:rPr>
        <w:t xml:space="preserve">The global furniture industry is one of the most durable and consistently growing consumer markets on earth. The United States alone generates </w:t>
      </w:r>
      <w:r>
        <w:rPr>
          <w:rFonts w:ascii="Calibri" w:cs="Calibri" w:eastAsia="Calibri" w:hAnsi="Calibri"/>
          <w:b/>
          <w:bCs/>
          <w:i w:val="false"/>
          <w:iCs w:val="false"/>
          <w:strike w:val="false"/>
          <w:color w:val="1A1A2E"/>
          <w:sz w:val="22"/>
          <w:szCs w:val="22"/>
        </w:rPr>
        <w:t xml:space="preserve">$125–$140 billion</w:t>
      </w:r>
      <w:r>
        <w:rPr>
          <w:rFonts w:ascii="Calibri" w:cs="Calibri" w:eastAsia="Calibri" w:hAnsi="Calibri"/>
          <w:b w:val="false"/>
          <w:bCs w:val="false"/>
          <w:i w:val="false"/>
          <w:iCs w:val="false"/>
          <w:strike w:val="false"/>
          <w:color w:val="1A1A2E"/>
          <w:sz w:val="22"/>
          <w:szCs w:val="22"/>
        </w:rPr>
        <w:t xml:space="preserve"> in annual furniture sales — including $140 billion in retail sales recorded in 2023. Globally, the market is valued between </w:t>
      </w:r>
      <w:r>
        <w:rPr>
          <w:rFonts w:ascii="Calibri" w:cs="Calibri" w:eastAsia="Calibri" w:hAnsi="Calibri"/>
          <w:b/>
          <w:bCs/>
          <w:i w:val="false"/>
          <w:iCs w:val="false"/>
          <w:strike w:val="false"/>
          <w:color w:val="1A1A2E"/>
          <w:sz w:val="22"/>
          <w:szCs w:val="22"/>
        </w:rPr>
        <w:t xml:space="preserve">$666 and $736 billion</w:t>
      </w:r>
      <w:r>
        <w:rPr>
          <w:rFonts w:ascii="Calibri" w:cs="Calibri" w:eastAsia="Calibri" w:hAnsi="Calibri"/>
          <w:b w:val="false"/>
          <w:bCs w:val="false"/>
          <w:i w:val="false"/>
          <w:iCs w:val="false"/>
          <w:strike w:val="false"/>
          <w:color w:val="1A1A2E"/>
          <w:sz w:val="22"/>
          <w:szCs w:val="22"/>
        </w:rPr>
        <w:t xml:space="preserve"> for 2024–2025 and is on a clear trajectory toward </w:t>
      </w:r>
      <w:r>
        <w:rPr>
          <w:rFonts w:ascii="Calibri" w:cs="Calibri" w:eastAsia="Calibri" w:hAnsi="Calibri"/>
          <w:b/>
          <w:bCs/>
          <w:i w:val="false"/>
          <w:iCs w:val="false"/>
          <w:strike w:val="false"/>
          <w:color w:val="1A1A2E"/>
          <w:sz w:val="22"/>
          <w:szCs w:val="22"/>
        </w:rPr>
        <w:t xml:space="preserve">$1.1–$1.16 trillion by 2034</w:t>
      </w:r>
      <w:r>
        <w:rPr>
          <w:rFonts w:ascii="Calibri" w:cs="Calibri" w:eastAsia="Calibri" w:hAnsi="Calibri"/>
          <w:b w:val="false"/>
          <w:bCs w:val="false"/>
          <w:i w:val="false"/>
          <w:iCs w:val="false"/>
          <w:strike w:val="false"/>
          <w:color w:val="1A1A2E"/>
          <w:sz w:val="22"/>
          <w:szCs w:val="22"/>
        </w:rPr>
        <w:t xml:space="preserve">, driven by a compound annual growth rate of </w:t>
      </w:r>
      <w:r>
        <w:rPr>
          <w:rFonts w:ascii="Calibri" w:cs="Calibri" w:eastAsia="Calibri" w:hAnsi="Calibri"/>
          <w:b/>
          <w:bCs/>
          <w:i w:val="false"/>
          <w:iCs w:val="false"/>
          <w:strike w:val="false"/>
          <w:color w:val="1A1A2E"/>
          <w:sz w:val="22"/>
          <w:szCs w:val="22"/>
        </w:rPr>
        <w:t xml:space="preserve">5–6%</w:t>
      </w:r>
      <w:r>
        <w:rPr>
          <w:rFonts w:ascii="Calibri" w:cs="Calibri" w:eastAsia="Calibri" w:hAnsi="Calibri"/>
          <w:b w:val="false"/>
          <w:bCs w:val="false"/>
          <w:i w:val="false"/>
          <w:iCs w:val="false"/>
          <w:strike w:val="false"/>
          <w:color w:val="1A1A2E"/>
          <w:sz w:val="22"/>
          <w:szCs w:val="22"/>
        </w:rPr>
        <w:t xml:space="preserve"> — a remarkably strong figure for a mature consumer goods segment.</w:t>
      </w:r>
    </w:p>
    <w:p>
      <w:pPr>
        <w:spacing w:after="240" w:before="60" w:line="384" w:lineRule="auto"/>
      </w:pPr>
      <w:r>
        <w:rPr>
          <w:rFonts w:ascii="Calibri" w:cs="Calibri" w:eastAsia="Calibri" w:hAnsi="Calibri"/>
          <w:b w:val="false"/>
          <w:bCs w:val="false"/>
          <w:i w:val="false"/>
          <w:iCs w:val="false"/>
          <w:strike w:val="false"/>
          <w:color w:val="1A1A2E"/>
          <w:sz w:val="22"/>
          <w:szCs w:val="22"/>
        </w:rPr>
        <w:t xml:space="preserve">The structural dynamics favor Dreamscape's positioning. </w:t>
      </w:r>
      <w:r>
        <w:rPr>
          <w:rFonts w:ascii="Calibri" w:cs="Calibri" w:eastAsia="Calibri" w:hAnsi="Calibri"/>
          <w:b/>
          <w:bCs/>
          <w:i w:val="false"/>
          <w:iCs w:val="false"/>
          <w:strike w:val="false"/>
          <w:color w:val="1A1A2E"/>
          <w:sz w:val="22"/>
          <w:szCs w:val="22"/>
        </w:rPr>
        <w:t xml:space="preserve">Residential furniture accounts for 60–66%</w:t>
      </w:r>
      <w:r>
        <w:rPr>
          <w:rFonts w:ascii="Calibri" w:cs="Calibri" w:eastAsia="Calibri" w:hAnsi="Calibri"/>
          <w:b w:val="false"/>
          <w:bCs w:val="false"/>
          <w:i w:val="false"/>
          <w:iCs w:val="false"/>
          <w:strike w:val="false"/>
          <w:color w:val="1A1A2E"/>
          <w:sz w:val="22"/>
          <w:szCs w:val="22"/>
        </w:rPr>
        <w:t xml:space="preserve"> of total industry revenue, with bedroom furniture representing the single largest product segment. Wood furniture — the primary material in Dreamscape's design system — accounts for </w:t>
      </w:r>
      <w:r>
        <w:rPr>
          <w:rFonts w:ascii="Calibri" w:cs="Calibri" w:eastAsia="Calibri" w:hAnsi="Calibri"/>
          <w:b/>
          <w:bCs/>
          <w:i w:val="false"/>
          <w:iCs w:val="false"/>
          <w:strike w:val="false"/>
          <w:color w:val="1A1A2E"/>
          <w:sz w:val="22"/>
          <w:szCs w:val="22"/>
        </w:rPr>
        <w:t xml:space="preserve">40–57% of global furniture sales</w:t>
      </w:r>
      <w:r>
        <w:rPr>
          <w:rFonts w:ascii="Calibri" w:cs="Calibri" w:eastAsia="Calibri" w:hAnsi="Calibri"/>
          <w:b w:val="false"/>
          <w:bCs w:val="false"/>
          <w:i w:val="false"/>
          <w:iCs w:val="false"/>
          <w:strike w:val="false"/>
          <w:color w:val="1A1A2E"/>
          <w:sz w:val="22"/>
          <w:szCs w:val="22"/>
        </w:rPr>
        <w:t xml:space="preserve">, making Dreamscape's craft-forward approach precisely aligned with the dominant commercial medium.</w:t>
      </w:r>
    </w:p>
    <w:p>
      <w:pPr>
        <w:spacing w:after="240" w:before="60" w:line="384" w:lineRule="auto"/>
      </w:pPr>
      <w:r>
        <w:rPr>
          <w:rFonts w:ascii="Calibri" w:cs="Calibri" w:eastAsia="Calibri" w:hAnsi="Calibri"/>
          <w:b w:val="false"/>
          <w:bCs w:val="false"/>
          <w:i w:val="false"/>
          <w:iCs w:val="false"/>
          <w:strike w:val="false"/>
          <w:color w:val="1A1A2E"/>
          <w:sz w:val="22"/>
          <w:szCs w:val="22"/>
        </w:rPr>
        <w:t xml:space="preserve">What makes Dreamscape's opportunity exceptional is not simply that it enters a large market — it is that it enters at a </w:t>
      </w:r>
      <w:r>
        <w:rPr>
          <w:rFonts w:ascii="Calibri" w:cs="Calibri" w:eastAsia="Calibri" w:hAnsi="Calibri"/>
          <w:b/>
          <w:bCs/>
          <w:i w:val="false"/>
          <w:iCs w:val="false"/>
          <w:strike w:val="false"/>
          <w:color w:val="1A1A2E"/>
          <w:sz w:val="22"/>
          <w:szCs w:val="22"/>
        </w:rPr>
        <w:t xml:space="preserve">rare intersection of four distinct high-value sectors:</w:t>
      </w:r>
      <w:r>
        <w:rPr>
          <w:rFonts w:ascii="Calibri" w:cs="Calibri" w:eastAsia="Calibri" w:hAnsi="Calibri"/>
          <w:b w:val="false"/>
          <w:bCs w:val="false"/>
          <w:i w:val="false"/>
          <w:iCs w:val="false"/>
          <w:strike w:val="false"/>
          <w:color w:val="1A1A2E"/>
          <w:sz w:val="22"/>
          <w:szCs w:val="22"/>
        </w:rPr>
        <w:t xml:space="preserve"> furniture (massive scale), home décor (high margin), custom design (premium pricing), and technology (AI visualization and gamification). No existing competitor operates across all four simultaneously.</w:t>
      </w:r>
    </w:p>
    <w:p>
      <w:pPr>
        <w:spacing w:after="240" w:before="60" w:line="384" w:lineRule="auto"/>
      </w:pPr>
      <w:r>
        <w:rPr>
          <w:rFonts w:ascii="Calibri" w:cs="Calibri" w:eastAsia="Calibri" w:hAnsi="Calibri"/>
          <w:b w:val="false"/>
          <w:bCs w:val="false"/>
          <w:i w:val="false"/>
          <w:iCs w:val="false"/>
          <w:strike w:val="false"/>
          <w:color w:val="1A1A2E"/>
          <w:sz w:val="22"/>
          <w:szCs w:val="22"/>
        </w:rPr>
        <w:t xml:space="preserve">The demand environment has never been more favorable. Key drivers include the ongoing home renovation boom, the normalization of remote-work lifestyles that elevate the importance of personal spaces, a cultural shift toward self-expression and aesthetic identity in the home, rising consumer interest in experiential furniture, the modular and multifunctional furniture trend, and the rapid expansion of AI-assisted visual shopping platforms.</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C9A84C" w:sz="6"/>
              <w:left w:val="single" w:color="C9A84C" w:sz="6"/>
              <w:bottom w:val="single" w:color="C9A84C" w:sz="6"/>
              <w:right w:val="single" w:color="C9A84C" w:sz="6"/>
            </w:tcBorders>
            <w:shd w:fill="FDF8EE" w:color="auto" w:val="clear"/>
            <w:tcMar>
              <w:top w:type="dxa" w:w="210"/>
              <w:left w:type="dxa" w:w="270"/>
              <w:bottom w:type="dxa" w:w="210"/>
              <w:right w:type="dxa" w:w="270"/>
            </w:tcMar>
          </w:tcPr>
          <w:p>
            <w:pPr>
              <w:spacing w:after="120" w:line="408" w:lineRule="auto"/>
            </w:pPr>
            <w:r>
              <w:rPr>
                <w:b/>
                <w:bCs/>
                <w:i w:val="false"/>
                <w:iCs w:val="false"/>
                <w:color w:val="0D1B3E"/>
              </w:rPr>
              <w:t xml:space="preserve">Market Position — A Category of One</w:t>
            </w:r>
          </w:p>
          <w:p>
            <w:pPr>
              <w:spacing w:after="160" w:line="384" w:lineRule="auto"/>
            </w:pPr>
            <w:r>
              <w:rPr>
                <w:rFonts w:ascii="Calibri" w:cs="Calibri" w:eastAsia="Calibri" w:hAnsi="Calibri"/>
                <w:b/>
                <w:bCs/>
                <w:i w:val="false"/>
                <w:iCs w:val="false"/>
                <w:strike w:val="false"/>
                <w:color w:val="1A1A2E"/>
                <w:sz w:val="22"/>
                <w:szCs w:val="22"/>
              </w:rPr>
              <w:t xml:space="preserve">Dreamscape does not compete with IKEA or Ashley Furniture.</w:t>
            </w:r>
            <w:r>
              <w:rPr>
                <w:rFonts w:ascii="Calibri" w:cs="Calibri" w:eastAsia="Calibri" w:hAnsi="Calibri"/>
                <w:b w:val="false"/>
                <w:bCs w:val="false"/>
                <w:i w:val="false"/>
                <w:iCs w:val="false"/>
                <w:strike w:val="false"/>
                <w:color w:val="1A1A2E"/>
                <w:sz w:val="22"/>
                <w:szCs w:val="22"/>
              </w:rPr>
              <w:t xml:space="preserve"> It creates a premium niche category — </w:t>
            </w:r>
            <w:r>
              <w:rPr>
                <w:rFonts w:ascii="Calibri" w:cs="Calibri" w:eastAsia="Calibri" w:hAnsi="Calibri"/>
                <w:b/>
                <w:bCs/>
                <w:i w:val="false"/>
                <w:iCs w:val="false"/>
                <w:strike w:val="false"/>
                <w:color w:val="1A1A2E"/>
                <w:sz w:val="22"/>
                <w:szCs w:val="22"/>
              </w:rPr>
              <w:t xml:space="preserve">Narrative Modular Furniture</w:t>
            </w:r>
            <w:r>
              <w:rPr>
                <w:rFonts w:ascii="Calibri" w:cs="Calibri" w:eastAsia="Calibri" w:hAnsi="Calibri"/>
                <w:b w:val="false"/>
                <w:bCs w:val="false"/>
                <w:i w:val="false"/>
                <w:iCs w:val="false"/>
                <w:strike w:val="false"/>
                <w:color w:val="1A1A2E"/>
                <w:sz w:val="22"/>
                <w:szCs w:val="22"/>
              </w:rPr>
              <w:t xml:space="preserve"> — where there are no established players, no commoditized pricing pressure, and no incumbent with a defensible position. The buyer enters a market of one and builds the rules from the ground up.</w:t>
            </w:r>
          </w:p>
        </w:tc>
      </w:tr>
    </w:tbl>
    <w:p>
      <w:pPr>
        <w:spacing w:after="240" w:before="0"/>
      </w:pPr>
    </w:p>
    <w:p>
      <w:pPr>
        <w:spacing w:after="240" w:before="60" w:line="384" w:lineRule="auto"/>
      </w:pPr>
      <w:r>
        <w:rPr>
          <w:rFonts w:ascii="Calibri" w:cs="Calibri" w:eastAsia="Calibri" w:hAnsi="Calibri"/>
          <w:b w:val="false"/>
          <w:bCs w:val="false"/>
          <w:i w:val="false"/>
          <w:iCs w:val="false"/>
          <w:strike w:val="false"/>
          <w:color w:val="1A1A2E"/>
          <w:sz w:val="22"/>
          <w:szCs w:val="22"/>
        </w:rPr>
        <w:t xml:space="preserve">Even the most conservative market penetration math is transformative. At </w:t>
      </w:r>
      <w:r>
        <w:rPr>
          <w:rFonts w:ascii="Calibri" w:cs="Calibri" w:eastAsia="Calibri" w:hAnsi="Calibri"/>
          <w:b/>
          <w:bCs/>
          <w:i w:val="false"/>
          <w:iCs w:val="false"/>
          <w:strike w:val="false"/>
          <w:color w:val="1A1A2E"/>
          <w:sz w:val="22"/>
          <w:szCs w:val="22"/>
        </w:rPr>
        <w:t xml:space="preserve">0.01% of a $1 trillion market, Dreamscape represents $100 million or more in potential revenue</w:t>
      </w:r>
      <w:r>
        <w:rPr>
          <w:rFonts w:ascii="Calibri" w:cs="Calibri" w:eastAsia="Calibri" w:hAnsi="Calibri"/>
          <w:b w:val="false"/>
          <w:bCs w:val="false"/>
          <w:i w:val="false"/>
          <w:iCs w:val="false"/>
          <w:strike w:val="false"/>
          <w:color w:val="1A1A2E"/>
          <w:sz w:val="22"/>
          <w:szCs w:val="22"/>
        </w:rPr>
        <w:t xml:space="preserve"> — from a single-digit percentage slice of a single percentage point. The upside of a first-mover in a new category with defensible IP, a gamified purchasing experience, and zero existing competition is difficult to overstate.</w:t>
      </w:r>
    </w:p>
    <w:p>
      <w:pPr>
        <w:pBdr>
          <w:bottom w:val="single" w:color="1A1A2E" w:sz="6"/>
        </w:pBdr>
        <w:spacing w:after="240" w:before="24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nil" w:color="FFFFFF" w:sz="0"/>
              <w:bottom w:val="nil" w:color="FFFFFF" w:sz="0"/>
              <w:right w:val="nil" w:color="FFFFFF" w:sz="0"/>
            </w:tcBorders>
            <w:shd w:fill="0D1B3E" w:color="auto" w:val="clear"/>
            <w:tcMar>
              <w:top w:type="dxa" w:w="210"/>
              <w:left w:type="dxa" w:w="360"/>
              <w:bottom w:type="dxa" w:w="210"/>
              <w:right w:type="dxa" w:w="360"/>
            </w:tcMar>
          </w:tcPr>
          <w:p>
            <w:pPr>
              <w:spacing w:after="120" w:line="408" w:lineRule="auto"/>
            </w:pPr>
            <w:r>
              <w:rPr>
                <w:rFonts w:ascii="Calibri" w:cs="Calibri" w:eastAsia="Calibri" w:hAnsi="Calibri"/>
                <w:b w:val="false"/>
                <w:bCs w:val="false"/>
                <w:i w:val="false"/>
                <w:iCs w:val="false"/>
                <w:strike w:val="false"/>
                <w:color w:val="8FA8D8"/>
                <w:spacing w:val="30"/>
                <w:sz w:val="22"/>
                <w:szCs w:val="22"/>
              </w:rPr>
              <w:t xml:space="preserve">Section 06</w:t>
            </w:r>
          </w:p>
          <w:p>
            <w:pPr>
              <w:spacing w:after="120" w:line="408" w:lineRule="auto"/>
            </w:pPr>
            <w:r>
              <w:t xml:space="preserve">Operational Structure</w:t>
            </w:r>
          </w:p>
        </w:tc>
      </w:tr>
    </w:tbl>
    <w:p>
      <w:pPr>
        <w:spacing w:after="240" w:before="0"/>
      </w:pPr>
    </w:p>
    <w:p>
      <w:pPr>
        <w:pStyle w:val="Heading2"/>
        <w:spacing w:after="240" w:before="480" w:line="384" w:lineRule="auto"/>
      </w:pPr>
      <w:r>
        <w:rPr>
          <w:rFonts w:ascii="Calibri" w:cs="Calibri" w:eastAsia="Calibri" w:hAnsi="Calibri"/>
          <w:color w:val="0D1B3E"/>
          <w:sz w:val="22"/>
          <w:szCs w:val="22"/>
        </w:rPr>
        <w:t xml:space="preserve">Departmental Functions</w:t>
      </w:r>
    </w:p>
    <w:p>
      <w:pPr>
        <w:spacing w:after="240" w:before="60" w:line="384" w:lineRule="auto"/>
      </w:pPr>
      <w:r>
        <w:rPr>
          <w:rFonts w:ascii="Calibri" w:cs="Calibri" w:eastAsia="Calibri" w:hAnsi="Calibri"/>
          <w:b w:val="false"/>
          <w:bCs w:val="false"/>
          <w:i w:val="false"/>
          <w:iCs w:val="false"/>
          <w:strike w:val="false"/>
          <w:color w:val="1A1A2E"/>
          <w:sz w:val="22"/>
          <w:szCs w:val="22"/>
        </w:rPr>
        <w:t xml:space="preserve">Dreamscape is designed to operate efficiently from day one through a lean, scalable organizational structure. Six core functional areas govern the business:</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1A1A2E"/>
          <w:sz w:val="22"/>
          <w:szCs w:val="22"/>
        </w:rPr>
        <w:t xml:space="preserve">Design &amp; Creative</w:t>
      </w:r>
      <w:r>
        <w:rPr>
          <w:rFonts w:ascii="Calibri" w:cs="Calibri" w:eastAsia="Calibri" w:hAnsi="Calibri"/>
          <w:b w:val="false"/>
          <w:bCs w:val="false"/>
          <w:i w:val="false"/>
          <w:iCs w:val="false"/>
          <w:strike w:val="false"/>
          <w:color w:val="1A1A2E"/>
          <w:sz w:val="22"/>
          <w:szCs w:val="22"/>
        </w:rPr>
        <w:t xml:space="preserve"> — Furniture concept development, theme engineering, and customization logic. This department owns the brand's visual identity and the ever-expanding theme library.</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1A1A2E"/>
          <w:sz w:val="22"/>
          <w:szCs w:val="22"/>
        </w:rPr>
        <w:t xml:space="preserve">Technology</w:t>
      </w:r>
      <w:r>
        <w:rPr>
          <w:rFonts w:ascii="Calibri" w:cs="Calibri" w:eastAsia="Calibri" w:hAnsi="Calibri"/>
          <w:b w:val="false"/>
          <w:bCs w:val="false"/>
          <w:i w:val="false"/>
          <w:iCs w:val="false"/>
          <w:strike w:val="false"/>
          <w:color w:val="1A1A2E"/>
          <w:sz w:val="22"/>
          <w:szCs w:val="22"/>
        </w:rPr>
        <w:t xml:space="preserve"> — AI room-design portal development and maintenance, website and gamified interface, software integrations, and compatibility rule engine.</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1A1A2E"/>
          <w:sz w:val="22"/>
          <w:szCs w:val="22"/>
        </w:rPr>
        <w:t xml:space="preserve">Manufacturing</w:t>
      </w:r>
      <w:r>
        <w:rPr>
          <w:rFonts w:ascii="Calibri" w:cs="Calibri" w:eastAsia="Calibri" w:hAnsi="Calibri"/>
          <w:b w:val="false"/>
          <w:bCs w:val="false"/>
          <w:i w:val="false"/>
          <w:iCs w:val="false"/>
          <w:strike w:val="false"/>
          <w:color w:val="1A1A2E"/>
          <w:sz w:val="22"/>
          <w:szCs w:val="22"/>
        </w:rPr>
        <w:t xml:space="preserve"> — Materials sourcing, furniture construction and finishing, quality control, and vendor/partner relationships.</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1A1A2E"/>
          <w:sz w:val="22"/>
          <w:szCs w:val="22"/>
        </w:rPr>
        <w:t xml:space="preserve">Sales &amp; Customer Experience</w:t>
      </w:r>
      <w:r>
        <w:rPr>
          <w:rFonts w:ascii="Calibri" w:cs="Calibri" w:eastAsia="Calibri" w:hAnsi="Calibri"/>
          <w:b w:val="false"/>
          <w:bCs w:val="false"/>
          <w:i w:val="false"/>
          <w:iCs w:val="false"/>
          <w:strike w:val="false"/>
          <w:color w:val="1A1A2E"/>
          <w:sz w:val="22"/>
          <w:szCs w:val="22"/>
        </w:rPr>
        <w:t xml:space="preserve"> — Client onboarding, design consultations, order processing, and post-sale relationship management.</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1A1A2E"/>
          <w:sz w:val="22"/>
          <w:szCs w:val="22"/>
        </w:rPr>
        <w:t xml:space="preserve">Logistics &amp; Installation</w:t>
      </w:r>
      <w:r>
        <w:rPr>
          <w:rFonts w:ascii="Calibri" w:cs="Calibri" w:eastAsia="Calibri" w:hAnsi="Calibri"/>
          <w:b w:val="false"/>
          <w:bCs w:val="false"/>
          <w:i w:val="false"/>
          <w:iCs w:val="false"/>
          <w:strike w:val="false"/>
          <w:color w:val="1A1A2E"/>
          <w:sz w:val="22"/>
          <w:szCs w:val="22"/>
        </w:rPr>
        <w:t xml:space="preserve"> — Shipping coordination, white-glove delivery, and on-site assembly services for premium orders.</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1A1A2E"/>
          <w:sz w:val="22"/>
          <w:szCs w:val="22"/>
        </w:rPr>
        <w:t xml:space="preserve">Administration</w:t>
      </w:r>
      <w:r>
        <w:rPr>
          <w:rFonts w:ascii="Calibri" w:cs="Calibri" w:eastAsia="Calibri" w:hAnsi="Calibri"/>
          <w:b w:val="false"/>
          <w:bCs w:val="false"/>
          <w:i w:val="false"/>
          <w:iCs w:val="false"/>
          <w:strike w:val="false"/>
          <w:color w:val="1A1A2E"/>
          <w:sz w:val="22"/>
          <w:szCs w:val="22"/>
        </w:rPr>
        <w:t xml:space="preserve"> — Accounting, human resources, legal compliance, and IP management.</w:t>
      </w:r>
    </w:p>
    <w:p>
      <w:pPr>
        <w:pStyle w:val="Heading2"/>
        <w:spacing w:after="240" w:before="480" w:line="384" w:lineRule="auto"/>
      </w:pPr>
      <w:r>
        <w:rPr>
          <w:rFonts w:ascii="Calibri" w:cs="Calibri" w:eastAsia="Calibri" w:hAnsi="Calibri"/>
          <w:color w:val="0D1B3E"/>
          <w:sz w:val="22"/>
          <w:szCs w:val="22"/>
        </w:rPr>
        <w:t xml:space="preserve">Customer Workflow</w:t>
      </w:r>
    </w:p>
    <w:p>
      <w:pPr>
        <w:spacing w:after="240" w:before="60" w:line="384" w:lineRule="auto"/>
        <w:jc w:val="center"/>
      </w:pPr>
      <w:r>
        <w:rPr>
          <w:rFonts w:ascii="Cambria" w:cs="Cambria" w:eastAsia="Cambria" w:hAnsi="Cambria"/>
          <w:b w:val="false"/>
          <w:bCs w:val="false"/>
          <w:i w:val="false"/>
          <w:iCs w:val="false"/>
          <w:strike w:val="false"/>
          <w:color w:val="0D1B3E"/>
          <w:sz w:val="22"/>
          <w:szCs w:val="22"/>
        </w:rPr>
        <w:t xml:space="preserve">Customer Designs Room in AI Portal  →  Design Approved &amp; Priced  →  Order Sent to Manufacturing  →  Furniture Built &amp; Finished  →  Delivered &amp; Installed</w:t>
      </w:r>
    </w:p>
    <w:p>
      <w:pPr>
        <w:pStyle w:val="Heading2"/>
        <w:spacing w:after="240" w:before="480" w:line="384" w:lineRule="auto"/>
      </w:pPr>
      <w:r>
        <w:rPr>
          <w:rFonts w:ascii="Calibri" w:cs="Calibri" w:eastAsia="Calibri" w:hAnsi="Calibri"/>
          <w:color w:val="0D1B3E"/>
          <w:sz w:val="22"/>
          <w:szCs w:val="22"/>
        </w:rPr>
        <w:t xml:space="preserve">Early-Stage Staffing (Lean Launch)</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1A1A2E"/>
          <w:sz w:val="22"/>
          <w:szCs w:val="22"/>
        </w:rPr>
        <w:t xml:space="preserve">Founder / CEO</w:t>
      </w:r>
      <w:r>
        <w:rPr>
          <w:rFonts w:ascii="Calibri" w:cs="Calibri" w:eastAsia="Calibri" w:hAnsi="Calibri"/>
          <w:b w:val="false"/>
          <w:bCs w:val="false"/>
          <w:i w:val="false"/>
          <w:iCs w:val="false"/>
          <w:strike w:val="false"/>
          <w:color w:val="1A1A2E"/>
          <w:sz w:val="22"/>
          <w:szCs w:val="22"/>
        </w:rPr>
        <w:t xml:space="preserve"> — Strategic direction, brand vision, and investor/client relationships</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1A1A2E"/>
          <w:sz w:val="22"/>
          <w:szCs w:val="22"/>
        </w:rPr>
        <w:t xml:space="preserve">1 Designer</w:t>
      </w:r>
      <w:r>
        <w:rPr>
          <w:rFonts w:ascii="Calibri" w:cs="Calibri" w:eastAsia="Calibri" w:hAnsi="Calibri"/>
          <w:b w:val="false"/>
          <w:bCs w:val="false"/>
          <w:i w:val="false"/>
          <w:iCs w:val="false"/>
          <w:strike w:val="false"/>
          <w:color w:val="1A1A2E"/>
          <w:sz w:val="22"/>
          <w:szCs w:val="22"/>
        </w:rPr>
        <w:t xml:space="preserve"> — Theme development and custom design execution</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1A1A2E"/>
          <w:sz w:val="22"/>
          <w:szCs w:val="22"/>
        </w:rPr>
        <w:t xml:space="preserve">1 Technology Contractor</w:t>
      </w:r>
      <w:r>
        <w:rPr>
          <w:rFonts w:ascii="Calibri" w:cs="Calibri" w:eastAsia="Calibri" w:hAnsi="Calibri"/>
          <w:b w:val="false"/>
          <w:bCs w:val="false"/>
          <w:i w:val="false"/>
          <w:iCs w:val="false"/>
          <w:strike w:val="false"/>
          <w:color w:val="1A1A2E"/>
          <w:sz w:val="22"/>
          <w:szCs w:val="22"/>
        </w:rPr>
        <w:t xml:space="preserve"> — Portal build-out and software maintenance</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1A1A2E"/>
          <w:sz w:val="22"/>
          <w:szCs w:val="22"/>
        </w:rPr>
        <w:t xml:space="preserve">Manufacturing Partner or Small In-House Team</w:t>
      </w:r>
      <w:r>
        <w:rPr>
          <w:rFonts w:ascii="Calibri" w:cs="Calibri" w:eastAsia="Calibri" w:hAnsi="Calibri"/>
          <w:b w:val="false"/>
          <w:bCs w:val="false"/>
          <w:i w:val="false"/>
          <w:iCs w:val="false"/>
          <w:strike w:val="false"/>
          <w:color w:val="1A1A2E"/>
          <w:sz w:val="22"/>
          <w:szCs w:val="22"/>
        </w:rPr>
        <w:t xml:space="preserve"> — Modular furniture production</w:t>
      </w:r>
    </w:p>
    <w:p>
      <w:pPr>
        <w:pStyle w:val="Heading2"/>
        <w:spacing w:after="240" w:before="480" w:line="384" w:lineRule="auto"/>
      </w:pPr>
      <w:r>
        <w:rPr>
          <w:rFonts w:ascii="Calibri" w:cs="Calibri" w:eastAsia="Calibri" w:hAnsi="Calibri"/>
          <w:color w:val="0D1B3E"/>
          <w:sz w:val="22"/>
          <w:szCs w:val="22"/>
        </w:rPr>
        <w:t xml:space="preserve">Scalability Architecture</w:t>
      </w:r>
    </w:p>
    <w:p>
      <w:pPr>
        <w:spacing w:after="240" w:before="60" w:line="384" w:lineRule="auto"/>
      </w:pPr>
      <w:r>
        <w:rPr>
          <w:rFonts w:ascii="Calibri" w:cs="Calibri" w:eastAsia="Calibri" w:hAnsi="Calibri"/>
          <w:b w:val="false"/>
          <w:bCs w:val="false"/>
          <w:i w:val="false"/>
          <w:iCs w:val="false"/>
          <w:strike w:val="false"/>
          <w:color w:val="1A1A2E"/>
          <w:sz w:val="22"/>
          <w:szCs w:val="22"/>
        </w:rPr>
        <w:t xml:space="preserve">The business is engineered for growth without exponential cost increases. Standardized modular designs reduce production complexity. The expanding theme catalog adds revenue without adding operational overhead. Automated ordering through the AI portal reduces the sales team headcount required per order. As order volume grows, manufacturing can scale through partner networks or expanded in-house capacity with no disruption to the core design system.</w:t>
      </w:r>
    </w:p>
    <w:p>
      <w:pPr>
        <w:pStyle w:val="Heading2"/>
        <w:spacing w:after="240" w:before="480" w:line="384" w:lineRule="auto"/>
      </w:pPr>
      <w:r>
        <w:rPr>
          <w:rFonts w:ascii="Calibri" w:cs="Calibri" w:eastAsia="Calibri" w:hAnsi="Calibri"/>
          <w:color w:val="0D1B3E"/>
          <w:sz w:val="22"/>
          <w:szCs w:val="22"/>
        </w:rPr>
        <w:t xml:space="preserve">Buyer's Implementation Timeline</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tblGrid>
      <w:tr>
        <w:trPr>
          <w:tblHeader/>
        </w:trPr>
        <w:tc>
          <w:tcPr>
            <w:tcW w:type="pct" w:w="52%"/>
            <w:shd w:fill="0D1B3E" w:color="auto" w:val="clear"/>
            <w:tcMar>
              <w:top w:type="dxa" w:w="105"/>
              <w:left w:type="dxa" w:w="150"/>
              <w:bottom w:type="dxa" w:w="105"/>
              <w:right w:type="dxa" w:w="150"/>
            </w:tcMar>
          </w:tcPr>
          <w:p>
            <w:r>
              <w:rPr>
                <w:rFonts w:ascii="Cambria" w:cs="Cambria" w:eastAsia="Cambria" w:hAnsi="Cambria"/>
                <w:b/>
                <w:bCs/>
                <w:i w:val="false"/>
                <w:iCs w:val="false"/>
                <w:strike w:val="false"/>
                <w:color w:val="C9A84C"/>
                <w:spacing w:val="8"/>
                <w:sz w:val="20"/>
                <w:szCs w:val="20"/>
              </w:rPr>
              <w:t xml:space="preserve">Phase</w:t>
            </w:r>
          </w:p>
        </w:tc>
        <w:tc>
          <w:tcPr>
            <w:tcW w:type="pct" w:w="48%"/>
            <w:shd w:fill="0D1B3E" w:color="auto" w:val="clear"/>
            <w:tcMar>
              <w:top w:type="dxa" w:w="105"/>
              <w:left w:type="dxa" w:w="150"/>
              <w:bottom w:type="dxa" w:w="105"/>
              <w:right w:type="dxa" w:w="150"/>
            </w:tcMar>
          </w:tcPr>
          <w:p>
            <w:r>
              <w:rPr>
                <w:rFonts w:ascii="Cambria" w:cs="Cambria" w:eastAsia="Cambria" w:hAnsi="Cambria"/>
                <w:b/>
                <w:bCs/>
                <w:i w:val="false"/>
                <w:iCs w:val="false"/>
                <w:strike w:val="false"/>
                <w:color w:val="C9A84C"/>
                <w:spacing w:val="8"/>
                <w:sz w:val="20"/>
                <w:szCs w:val="20"/>
              </w:rPr>
              <w:t xml:space="preserve">Timeline</w:t>
            </w:r>
          </w:p>
        </w:tc>
      </w:tr>
      <w:tr>
        <w:trPr>
          <w:tblHeader w:val="false"/>
        </w:trPr>
        <w:tc>
          <w:tcPr>
            <w:tcW w:type="pct" w:w="52%"/>
            <w:tcMar>
              <w:top w:type="dxa" w:w="105"/>
              <w:left w:type="dxa" w:w="150"/>
              <w:bottom w:type="dxa" w:w="105"/>
              <w:right w:type="dxa" w:w="150"/>
            </w:tcMar>
          </w:tcPr>
          <w:p>
            <w:r>
              <w:rPr>
                <w:rFonts w:ascii="Calibri" w:cs="Calibri" w:eastAsia="Calibri" w:hAnsi="Calibri"/>
                <w:b/>
                <w:bCs/>
                <w:i w:val="false"/>
                <w:iCs w:val="false"/>
                <w:strike w:val="false"/>
                <w:color w:val="1A1A2E"/>
                <w:sz w:val="22"/>
                <w:szCs w:val="22"/>
              </w:rPr>
              <w:t xml:space="preserve">Research &amp; Development</w:t>
            </w:r>
          </w:p>
        </w:tc>
        <w:tc>
          <w:tcPr>
            <w:tcW w:type="pct" w:w="48%"/>
            <w:tcMar>
              <w:top w:type="dxa" w:w="105"/>
              <w:left w:type="dxa" w:w="150"/>
              <w:bottom w:type="dxa" w:w="105"/>
              <w:right w:type="dxa" w:w="150"/>
            </w:tcMar>
          </w:tcPr>
          <w:p>
            <w:r>
              <w:rPr>
                <w:rFonts w:ascii="Calibri" w:cs="Calibri" w:eastAsia="Calibri" w:hAnsi="Calibri"/>
                <w:b w:val="false"/>
                <w:bCs w:val="false"/>
                <w:i w:val="false"/>
                <w:iCs w:val="false"/>
                <w:strike w:val="false"/>
                <w:color w:val="1A1A2E"/>
                <w:sz w:val="22"/>
                <w:szCs w:val="22"/>
              </w:rPr>
              <w:t xml:space="preserve">February – April</w:t>
            </w:r>
          </w:p>
        </w:tc>
      </w:tr>
      <w:tr>
        <w:trPr>
          <w:tblHeader w:val="false"/>
        </w:trPr>
        <w:tc>
          <w:tcPr>
            <w:tcW w:type="pct" w:w="52%"/>
            <w:tcMar>
              <w:top w:type="dxa" w:w="105"/>
              <w:left w:type="dxa" w:w="150"/>
              <w:bottom w:type="dxa" w:w="105"/>
              <w:right w:type="dxa" w:w="150"/>
            </w:tcMar>
          </w:tcPr>
          <w:p>
            <w:r>
              <w:rPr>
                <w:rFonts w:ascii="Calibri" w:cs="Calibri" w:eastAsia="Calibri" w:hAnsi="Calibri"/>
                <w:b/>
                <w:bCs/>
                <w:i w:val="false"/>
                <w:iCs w:val="false"/>
                <w:strike w:val="false"/>
                <w:color w:val="1A1A2E"/>
                <w:sz w:val="22"/>
                <w:szCs w:val="22"/>
              </w:rPr>
              <w:t xml:space="preserve">Copyright &amp; Patents</w:t>
            </w:r>
          </w:p>
        </w:tc>
        <w:tc>
          <w:tcPr>
            <w:tcW w:type="pct" w:w="48%"/>
            <w:tcMar>
              <w:top w:type="dxa" w:w="105"/>
              <w:left w:type="dxa" w:w="150"/>
              <w:bottom w:type="dxa" w:w="105"/>
              <w:right w:type="dxa" w:w="150"/>
            </w:tcMar>
          </w:tcPr>
          <w:p>
            <w:r>
              <w:rPr>
                <w:rFonts w:ascii="Calibri" w:cs="Calibri" w:eastAsia="Calibri" w:hAnsi="Calibri"/>
                <w:b w:val="false"/>
                <w:bCs w:val="false"/>
                <w:i w:val="false"/>
                <w:iCs w:val="false"/>
                <w:strike w:val="false"/>
                <w:color w:val="1A1A2E"/>
                <w:sz w:val="22"/>
                <w:szCs w:val="22"/>
              </w:rPr>
              <w:t xml:space="preserve">May – July</w:t>
            </w:r>
          </w:p>
        </w:tc>
      </w:tr>
      <w:tr>
        <w:trPr>
          <w:tblHeader w:val="false"/>
        </w:trPr>
        <w:tc>
          <w:tcPr>
            <w:tcW w:type="pct" w:w="52%"/>
            <w:tcMar>
              <w:top w:type="dxa" w:w="105"/>
              <w:left w:type="dxa" w:w="150"/>
              <w:bottom w:type="dxa" w:w="105"/>
              <w:right w:type="dxa" w:w="150"/>
            </w:tcMar>
          </w:tcPr>
          <w:p>
            <w:r>
              <w:rPr>
                <w:rFonts w:ascii="Calibri" w:cs="Calibri" w:eastAsia="Calibri" w:hAnsi="Calibri"/>
                <w:b/>
                <w:bCs/>
                <w:i w:val="false"/>
                <w:iCs w:val="false"/>
                <w:strike w:val="false"/>
                <w:color w:val="1A1A2E"/>
                <w:sz w:val="22"/>
                <w:szCs w:val="22"/>
              </w:rPr>
              <w:t xml:space="preserve">Blueprints &amp; Prototype</w:t>
            </w:r>
          </w:p>
        </w:tc>
        <w:tc>
          <w:tcPr>
            <w:tcW w:type="pct" w:w="48%"/>
            <w:tcMar>
              <w:top w:type="dxa" w:w="105"/>
              <w:left w:type="dxa" w:w="150"/>
              <w:bottom w:type="dxa" w:w="105"/>
              <w:right w:type="dxa" w:w="150"/>
            </w:tcMar>
          </w:tcPr>
          <w:p>
            <w:r>
              <w:rPr>
                <w:rFonts w:ascii="Calibri" w:cs="Calibri" w:eastAsia="Calibri" w:hAnsi="Calibri"/>
                <w:b w:val="false"/>
                <w:bCs w:val="false"/>
                <w:i w:val="false"/>
                <w:iCs w:val="false"/>
                <w:strike w:val="false"/>
                <w:color w:val="1A1A2E"/>
                <w:sz w:val="22"/>
                <w:szCs w:val="22"/>
              </w:rPr>
              <w:t xml:space="preserve">August – September</w:t>
            </w:r>
          </w:p>
        </w:tc>
      </w:tr>
      <w:tr>
        <w:trPr>
          <w:tblHeader w:val="false"/>
        </w:trPr>
        <w:tc>
          <w:tcPr>
            <w:tcW w:type="pct" w:w="52%"/>
            <w:tcMar>
              <w:top w:type="dxa" w:w="105"/>
              <w:left w:type="dxa" w:w="150"/>
              <w:bottom w:type="dxa" w:w="105"/>
              <w:right w:type="dxa" w:w="150"/>
            </w:tcMar>
          </w:tcPr>
          <w:p>
            <w:r>
              <w:rPr>
                <w:rFonts w:ascii="Calibri" w:cs="Calibri" w:eastAsia="Calibri" w:hAnsi="Calibri"/>
                <w:b/>
                <w:bCs/>
                <w:i w:val="false"/>
                <w:iCs w:val="false"/>
                <w:strike w:val="false"/>
                <w:color w:val="1A1A2E"/>
                <w:sz w:val="22"/>
                <w:szCs w:val="22"/>
              </w:rPr>
              <w:t xml:space="preserve">Commercial Launch</w:t>
            </w:r>
          </w:p>
        </w:tc>
        <w:tc>
          <w:tcPr>
            <w:tcW w:type="pct" w:w="48%"/>
            <w:tcMar>
              <w:top w:type="dxa" w:w="105"/>
              <w:left w:type="dxa" w:w="150"/>
              <w:bottom w:type="dxa" w:w="105"/>
              <w:right w:type="dxa" w:w="150"/>
            </w:tcMar>
          </w:tcPr>
          <w:p>
            <w:r>
              <w:rPr>
                <w:rFonts w:ascii="Calibri" w:cs="Calibri" w:eastAsia="Calibri" w:hAnsi="Calibri"/>
                <w:b w:val="false"/>
                <w:bCs w:val="false"/>
                <w:i w:val="false"/>
                <w:iCs w:val="false"/>
                <w:strike w:val="false"/>
                <w:color w:val="1A1A2E"/>
                <w:sz w:val="22"/>
                <w:szCs w:val="22"/>
              </w:rPr>
              <w:t xml:space="preserve">October – Completion</w:t>
            </w:r>
          </w:p>
        </w:tc>
      </w:tr>
    </w:tbl>
    <w:p>
      <w:pPr>
        <w:spacing w:after="200" w:before="0"/>
      </w:pPr>
    </w:p>
    <w:p>
      <w:pPr>
        <w:pBdr>
          <w:bottom w:val="single" w:color="1A1A2E" w:sz="6"/>
        </w:pBdr>
        <w:spacing w:after="240" w:before="24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nil" w:color="FFFFFF" w:sz="0"/>
              <w:bottom w:val="nil" w:color="FFFFFF" w:sz="0"/>
              <w:right w:val="nil" w:color="FFFFFF" w:sz="0"/>
            </w:tcBorders>
            <w:shd w:fill="0D1B3E" w:color="auto" w:val="clear"/>
            <w:tcMar>
              <w:top w:type="dxa" w:w="210"/>
              <w:left w:type="dxa" w:w="360"/>
              <w:bottom w:type="dxa" w:w="210"/>
              <w:right w:type="dxa" w:w="360"/>
            </w:tcMar>
          </w:tcPr>
          <w:p>
            <w:pPr>
              <w:spacing w:after="120" w:line="408" w:lineRule="auto"/>
            </w:pPr>
            <w:r>
              <w:rPr>
                <w:rFonts w:ascii="Calibri" w:cs="Calibri" w:eastAsia="Calibri" w:hAnsi="Calibri"/>
                <w:b w:val="false"/>
                <w:bCs w:val="false"/>
                <w:i w:val="false"/>
                <w:iCs w:val="false"/>
                <w:strike w:val="false"/>
                <w:color w:val="8FA8D8"/>
                <w:spacing w:val="30"/>
                <w:sz w:val="22"/>
                <w:szCs w:val="22"/>
              </w:rPr>
              <w:t xml:space="preserve">Section 07</w:t>
            </w:r>
          </w:p>
          <w:p>
            <w:pPr>
              <w:spacing w:after="120" w:line="408" w:lineRule="auto"/>
            </w:pPr>
            <w:r>
              <w:t xml:space="preserve">Competitive Advantages</w:t>
            </w:r>
          </w:p>
        </w:tc>
      </w:tr>
    </w:tbl>
    <w:p>
      <w:pPr>
        <w:spacing w:after="240" w:before="0"/>
      </w:pPr>
    </w:p>
    <w:p>
      <w:pPr>
        <w:spacing w:after="60" w:line="384" w:lineRule="auto"/>
      </w:pPr>
      <w:r>
        <w:rPr>
          <w:rFonts w:ascii="Cambria" w:cs="Cambria" w:eastAsia="Cambria" w:hAnsi="Cambria"/>
          <w:b/>
          <w:bCs/>
          <w:i w:val="false"/>
          <w:iCs w:val="false"/>
          <w:strike w:val="false"/>
          <w:color w:val="C9A84C"/>
          <w:spacing w:val="15"/>
          <w:sz w:val="18"/>
          <w:szCs w:val="18"/>
        </w:rPr>
        <w:t xml:space="preserve">ADVANTAGE 01</w:t>
      </w:r>
    </w:p>
    <w:p>
      <w:pPr>
        <w:spacing w:after="240" w:before="60" w:line="384" w:lineRule="auto"/>
      </w:pPr>
      <w:r>
        <w:rPr>
          <w:rFonts w:ascii="Calibri" w:cs="Calibri" w:eastAsia="Calibri" w:hAnsi="Calibri"/>
          <w:b/>
          <w:bCs/>
          <w:i w:val="false"/>
          <w:iCs w:val="false"/>
          <w:strike w:val="false"/>
          <w:color w:val="1A1A2E"/>
          <w:sz w:val="22"/>
          <w:szCs w:val="22"/>
        </w:rPr>
        <w:t xml:space="preserve">First-Mover Position in a New Category.</w:t>
      </w:r>
      <w:r>
        <w:rPr>
          <w:rFonts w:ascii="Calibri" w:cs="Calibri" w:eastAsia="Calibri" w:hAnsi="Calibri"/>
          <w:b w:val="false"/>
          <w:bCs w:val="false"/>
          <w:i w:val="false"/>
          <w:iCs w:val="false"/>
          <w:strike w:val="false"/>
          <w:color w:val="1A1A2E"/>
          <w:sz w:val="22"/>
          <w:szCs w:val="22"/>
        </w:rPr>
        <w:t xml:space="preserve"> No company currently offers narrative-driven, sculptural, theme-cartridge modular furniture with a universal grid and AI visualization. Dreamscape does not enter an existing category — it defines a new one. The buyer becomes the category creator, with all the pricing power, brand equity, and market-shaping authority that position commands.</w:t>
      </w:r>
    </w:p>
    <w:p>
      <w:pPr>
        <w:pBdr>
          <w:bottom w:val="single" w:color="C9A84C" w:sz="6"/>
        </w:pBdr>
        <w:spacing w:after="240" w:before="240"/>
      </w:pPr>
    </w:p>
    <w:p>
      <w:pPr>
        <w:spacing w:after="60" w:line="384" w:lineRule="auto"/>
      </w:pPr>
      <w:r>
        <w:rPr>
          <w:rFonts w:ascii="Cambria" w:cs="Cambria" w:eastAsia="Cambria" w:hAnsi="Cambria"/>
          <w:b/>
          <w:bCs/>
          <w:i w:val="false"/>
          <w:iCs w:val="false"/>
          <w:strike w:val="false"/>
          <w:color w:val="C9A84C"/>
          <w:spacing w:val="15"/>
          <w:sz w:val="18"/>
          <w:szCs w:val="18"/>
        </w:rPr>
        <w:t xml:space="preserve">ADVANTAGE 02</w:t>
      </w:r>
    </w:p>
    <w:p>
      <w:pPr>
        <w:spacing w:after="240" w:before="60" w:line="384" w:lineRule="auto"/>
      </w:pPr>
      <w:r>
        <w:rPr>
          <w:rFonts w:ascii="Calibri" w:cs="Calibri" w:eastAsia="Calibri" w:hAnsi="Calibri"/>
          <w:b/>
          <w:bCs/>
          <w:i w:val="false"/>
          <w:iCs w:val="false"/>
          <w:strike w:val="false"/>
          <w:color w:val="1A1A2E"/>
          <w:sz w:val="22"/>
          <w:szCs w:val="22"/>
        </w:rPr>
        <w:t xml:space="preserve">Patent-Protected Modular Architecture.</w:t>
      </w:r>
      <w:r>
        <w:rPr>
          <w:rFonts w:ascii="Calibri" w:cs="Calibri" w:eastAsia="Calibri" w:hAnsi="Calibri"/>
          <w:b w:val="false"/>
          <w:bCs w:val="false"/>
          <w:i w:val="false"/>
          <w:iCs w:val="false"/>
          <w:strike w:val="false"/>
          <w:color w:val="1A1A2E"/>
          <w:sz w:val="22"/>
          <w:szCs w:val="22"/>
        </w:rPr>
        <w:t xml:space="preserve"> The IP includes ten documented invention figures covering the universal grid, modular chassis, interchangeable sculptural panels, theme cartridges, lighting modules, and the AI portal system architecture. This documentation creates a defensible competitive moat before commercial launch — protecting the business from the moment the first customer walks through the door.</w:t>
      </w:r>
    </w:p>
    <w:p>
      <w:pPr>
        <w:pBdr>
          <w:bottom w:val="single" w:color="C9A84C" w:sz="6"/>
        </w:pBdr>
        <w:spacing w:after="240" w:before="240"/>
      </w:pPr>
    </w:p>
    <w:p>
      <w:pPr>
        <w:spacing w:after="60" w:line="384" w:lineRule="auto"/>
      </w:pPr>
      <w:r>
        <w:rPr>
          <w:rFonts w:ascii="Cambria" w:cs="Cambria" w:eastAsia="Cambria" w:hAnsi="Cambria"/>
          <w:b/>
          <w:bCs/>
          <w:i w:val="false"/>
          <w:iCs w:val="false"/>
          <w:strike w:val="false"/>
          <w:color w:val="C9A84C"/>
          <w:spacing w:val="15"/>
          <w:sz w:val="18"/>
          <w:szCs w:val="18"/>
        </w:rPr>
        <w:t xml:space="preserve">ADVANTAGE 03</w:t>
      </w:r>
    </w:p>
    <w:p>
      <w:pPr>
        <w:spacing w:after="240" w:before="60" w:line="384" w:lineRule="auto"/>
      </w:pPr>
      <w:r>
        <w:rPr>
          <w:rFonts w:ascii="Calibri" w:cs="Calibri" w:eastAsia="Calibri" w:hAnsi="Calibri"/>
          <w:b/>
          <w:bCs/>
          <w:i w:val="false"/>
          <w:iCs w:val="false"/>
          <w:strike w:val="false"/>
          <w:color w:val="1A1A2E"/>
          <w:sz w:val="22"/>
          <w:szCs w:val="22"/>
        </w:rPr>
        <w:t xml:space="preserve">Premium Pricing Power with Low Material Costs.</w:t>
      </w:r>
      <w:r>
        <w:rPr>
          <w:rFonts w:ascii="Calibri" w:cs="Calibri" w:eastAsia="Calibri" w:hAnsi="Calibri"/>
          <w:b w:val="false"/>
          <w:bCs w:val="false"/>
          <w:i w:val="false"/>
          <w:iCs w:val="false"/>
          <w:strike w:val="false"/>
          <w:color w:val="1A1A2E"/>
          <w:sz w:val="22"/>
          <w:szCs w:val="22"/>
        </w:rPr>
        <w:t xml:space="preserve"> Signature custom Dreamscape environments justify price points of $6,000 to $100,000 and beyond, while material costs remain a fraction of the sale price. The combination of bespoke design, narrative branding, and AI-assisted customization supports gross margins of 50–70% — exceptional for the furniture category and consistent with premium luxury goods economics.</w:t>
      </w:r>
    </w:p>
    <w:p>
      <w:pPr>
        <w:pBdr>
          <w:bottom w:val="single" w:color="C9A84C" w:sz="6"/>
        </w:pBdr>
        <w:spacing w:after="240" w:before="240"/>
      </w:pPr>
    </w:p>
    <w:p>
      <w:pPr>
        <w:spacing w:after="60" w:line="384" w:lineRule="auto"/>
      </w:pPr>
      <w:r>
        <w:rPr>
          <w:rFonts w:ascii="Cambria" w:cs="Cambria" w:eastAsia="Cambria" w:hAnsi="Cambria"/>
          <w:b/>
          <w:bCs/>
          <w:i w:val="false"/>
          <w:iCs w:val="false"/>
          <w:strike w:val="false"/>
          <w:color w:val="C9A84C"/>
          <w:spacing w:val="15"/>
          <w:sz w:val="18"/>
          <w:szCs w:val="18"/>
        </w:rPr>
        <w:t xml:space="preserve">ADVANTAGE 04</w:t>
      </w:r>
    </w:p>
    <w:p>
      <w:pPr>
        <w:spacing w:after="240" w:before="60" w:line="384" w:lineRule="auto"/>
      </w:pPr>
      <w:r>
        <w:rPr>
          <w:rFonts w:ascii="Calibri" w:cs="Calibri" w:eastAsia="Calibri" w:hAnsi="Calibri"/>
          <w:b/>
          <w:bCs/>
          <w:i w:val="false"/>
          <w:iCs w:val="false"/>
          <w:strike w:val="false"/>
          <w:color w:val="1A1A2E"/>
          <w:sz w:val="22"/>
          <w:szCs w:val="22"/>
        </w:rPr>
        <w:t xml:space="preserve">AI-Assisted Design Portal Creates Viral Engagement.</w:t>
      </w:r>
      <w:r>
        <w:rPr>
          <w:rFonts w:ascii="Calibri" w:cs="Calibri" w:eastAsia="Calibri" w:hAnsi="Calibri"/>
          <w:b w:val="false"/>
          <w:bCs w:val="false"/>
          <w:i w:val="false"/>
          <w:iCs w:val="false"/>
          <w:strike w:val="false"/>
          <w:color w:val="1A1A2E"/>
          <w:sz w:val="22"/>
          <w:szCs w:val="22"/>
        </w:rPr>
        <w:t xml:space="preserve"> The gamified room-design tool converts browsers into buyers through emotional investment in their own design — before they've spent a dollar. Customers share their room designs socially, generating organic brand exposure at zero incremental cost. The portal turns the pre-purchase phase into a marketing engine.</w:t>
      </w:r>
    </w:p>
    <w:p>
      <w:pPr>
        <w:pBdr>
          <w:bottom w:val="single" w:color="C9A84C" w:sz="6"/>
        </w:pBdr>
        <w:spacing w:after="240" w:before="240"/>
      </w:pPr>
    </w:p>
    <w:p>
      <w:pPr>
        <w:spacing w:after="60" w:line="384" w:lineRule="auto"/>
      </w:pPr>
      <w:r>
        <w:rPr>
          <w:rFonts w:ascii="Cambria" w:cs="Cambria" w:eastAsia="Cambria" w:hAnsi="Cambria"/>
          <w:b/>
          <w:bCs/>
          <w:i w:val="false"/>
          <w:iCs w:val="false"/>
          <w:strike w:val="false"/>
          <w:color w:val="C9A84C"/>
          <w:spacing w:val="15"/>
          <w:sz w:val="18"/>
          <w:szCs w:val="18"/>
        </w:rPr>
        <w:t xml:space="preserve">ADVANTAGE 05</w:t>
      </w:r>
    </w:p>
    <w:p>
      <w:pPr>
        <w:spacing w:after="240" w:before="60" w:line="384" w:lineRule="auto"/>
      </w:pPr>
      <w:r>
        <w:rPr>
          <w:rFonts w:ascii="Calibri" w:cs="Calibri" w:eastAsia="Calibri" w:hAnsi="Calibri"/>
          <w:b/>
          <w:bCs/>
          <w:i w:val="false"/>
          <w:iCs w:val="false"/>
          <w:strike w:val="false"/>
          <w:color w:val="1A1A2E"/>
          <w:sz w:val="22"/>
          <w:szCs w:val="22"/>
        </w:rPr>
        <w:t xml:space="preserve">Order-Based Manufacturing Eliminates Inventory Risk.</w:t>
      </w:r>
      <w:r>
        <w:rPr>
          <w:rFonts w:ascii="Calibri" w:cs="Calibri" w:eastAsia="Calibri" w:hAnsi="Calibri"/>
          <w:b w:val="false"/>
          <w:bCs w:val="false"/>
          <w:i w:val="false"/>
          <w:iCs w:val="false"/>
          <w:strike w:val="false"/>
          <w:color w:val="1A1A2E"/>
          <w:sz w:val="22"/>
          <w:szCs w:val="22"/>
        </w:rPr>
        <w:t xml:space="preserve"> Nothing is manufactured until a deposit is received. This fundamentally inverts the risk profile of a traditional furniture business — eliminating the single largest cost risk (unsold inventory) and keeping cash flow positive from the earliest stages of operations. It is a structural advantage that no legacy competitor can easily replicate.</w:t>
      </w:r>
    </w:p>
    <w:p>
      <w:pPr>
        <w:pBdr>
          <w:bottom w:val="single" w:color="C9A84C" w:sz="6"/>
        </w:pBdr>
        <w:spacing w:after="240" w:before="240"/>
      </w:pPr>
    </w:p>
    <w:p>
      <w:pPr>
        <w:spacing w:after="60" w:line="384" w:lineRule="auto"/>
      </w:pPr>
      <w:r>
        <w:rPr>
          <w:rFonts w:ascii="Cambria" w:cs="Cambria" w:eastAsia="Cambria" w:hAnsi="Cambria"/>
          <w:b/>
          <w:bCs/>
          <w:i w:val="false"/>
          <w:iCs w:val="false"/>
          <w:strike w:val="false"/>
          <w:color w:val="C9A84C"/>
          <w:spacing w:val="15"/>
          <w:sz w:val="18"/>
          <w:szCs w:val="18"/>
        </w:rPr>
        <w:t xml:space="preserve">ADVANTAGE 06</w:t>
      </w:r>
    </w:p>
    <w:p>
      <w:pPr>
        <w:spacing w:after="240" w:before="60" w:line="384" w:lineRule="auto"/>
      </w:pPr>
      <w:r>
        <w:rPr>
          <w:rFonts w:ascii="Calibri" w:cs="Calibri" w:eastAsia="Calibri" w:hAnsi="Calibri"/>
          <w:b/>
          <w:bCs/>
          <w:i w:val="false"/>
          <w:iCs w:val="false"/>
          <w:strike w:val="false"/>
          <w:color w:val="1A1A2E"/>
          <w:sz w:val="22"/>
          <w:szCs w:val="22"/>
        </w:rPr>
        <w:t xml:space="preserve">Hybrid Revenue Model Across Multiple Streams.</w:t>
      </w:r>
      <w:r>
        <w:rPr>
          <w:rFonts w:ascii="Calibri" w:cs="Calibri" w:eastAsia="Calibri" w:hAnsi="Calibri"/>
          <w:b w:val="false"/>
          <w:bCs w:val="false"/>
          <w:i w:val="false"/>
          <w:iCs w:val="false"/>
          <w:strike w:val="false"/>
          <w:color w:val="1A1A2E"/>
          <w:sz w:val="22"/>
          <w:szCs w:val="22"/>
        </w:rPr>
        <w:t xml:space="preserve"> Dreamscape generates revenue from furniture sales, premium design consultations, customer financing programs, layaway plans, rental and subscription models, and a planned internal brokerage and financial services department. This diversification insulates the business from the cyclicality of any single revenue line and creates compounding income over time.</w:t>
      </w:r>
    </w:p>
    <w:p>
      <w:pPr>
        <w:pBdr>
          <w:bottom w:val="single" w:color="C9A84C" w:sz="6"/>
        </w:pBdr>
        <w:spacing w:after="240" w:before="240"/>
      </w:pPr>
    </w:p>
    <w:p>
      <w:pPr>
        <w:spacing w:after="60" w:line="384" w:lineRule="auto"/>
      </w:pPr>
      <w:r>
        <w:rPr>
          <w:rFonts w:ascii="Cambria" w:cs="Cambria" w:eastAsia="Cambria" w:hAnsi="Cambria"/>
          <w:b/>
          <w:bCs/>
          <w:i w:val="false"/>
          <w:iCs w:val="false"/>
          <w:strike w:val="false"/>
          <w:color w:val="C9A84C"/>
          <w:spacing w:val="15"/>
          <w:sz w:val="18"/>
          <w:szCs w:val="18"/>
        </w:rPr>
        <w:t xml:space="preserve">ADVANTAGE 07</w:t>
      </w:r>
    </w:p>
    <w:p>
      <w:pPr>
        <w:spacing w:after="240" w:before="60" w:line="384" w:lineRule="auto"/>
      </w:pPr>
      <w:r>
        <w:rPr>
          <w:rFonts w:ascii="Calibri" w:cs="Calibri" w:eastAsia="Calibri" w:hAnsi="Calibri"/>
          <w:b/>
          <w:bCs/>
          <w:i w:val="false"/>
          <w:iCs w:val="false"/>
          <w:strike w:val="false"/>
          <w:color w:val="1A1A2E"/>
          <w:sz w:val="22"/>
          <w:szCs w:val="22"/>
        </w:rPr>
        <w:t xml:space="preserve">Emotional and Cultural Resonance No Competitor Can Manufacture.</w:t>
      </w:r>
      <w:r>
        <w:rPr>
          <w:rFonts w:ascii="Calibri" w:cs="Calibri" w:eastAsia="Calibri" w:hAnsi="Calibri"/>
          <w:b w:val="false"/>
          <w:bCs w:val="false"/>
          <w:i w:val="false"/>
          <w:iCs w:val="false"/>
          <w:strike w:val="false"/>
          <w:color w:val="1A1A2E"/>
          <w:sz w:val="22"/>
          <w:szCs w:val="22"/>
        </w:rPr>
        <w:t xml:space="preserve"> Dreamscape taps into universal human desires: travel, fantasy, belonging, memory, and self-expression. The brand story — born from the daydreams of a working American who believed that everyone deserves to live inside their imagination — gives it a cultural authenticity that no corporate competitor can manufacture. Brands built on genuine human experience last. This one was built on exactly that.</w:t>
      </w:r>
    </w:p>
    <w:p>
      <w:pPr>
        <w:pBdr>
          <w:bottom w:val="single" w:color="C9A84C" w:sz="6"/>
        </w:pBdr>
        <w:spacing w:after="240" w:before="240"/>
      </w:pPr>
    </w:p>
    <w:p>
      <w:pPr>
        <w:pBdr>
          <w:bottom w:val="single" w:color="1A1A2E" w:sz="6"/>
        </w:pBdr>
        <w:spacing w:after="240" w:before="24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nil" w:color="FFFFFF" w:sz="0"/>
              <w:bottom w:val="nil" w:color="FFFFFF" w:sz="0"/>
              <w:right w:val="nil" w:color="FFFFFF" w:sz="0"/>
            </w:tcBorders>
            <w:shd w:fill="0D1B3E" w:color="auto" w:val="clear"/>
            <w:tcMar>
              <w:top w:type="dxa" w:w="210"/>
              <w:left w:type="dxa" w:w="360"/>
              <w:bottom w:type="dxa" w:w="210"/>
              <w:right w:type="dxa" w:w="360"/>
            </w:tcMar>
          </w:tcPr>
          <w:p>
            <w:pPr>
              <w:spacing w:after="120" w:line="408" w:lineRule="auto"/>
            </w:pPr>
            <w:r>
              <w:rPr>
                <w:rFonts w:ascii="Calibri" w:cs="Calibri" w:eastAsia="Calibri" w:hAnsi="Calibri"/>
                <w:b w:val="false"/>
                <w:bCs w:val="false"/>
                <w:i w:val="false"/>
                <w:iCs w:val="false"/>
                <w:strike w:val="false"/>
                <w:color w:val="8FA8D8"/>
                <w:spacing w:val="30"/>
                <w:sz w:val="22"/>
                <w:szCs w:val="22"/>
              </w:rPr>
              <w:t xml:space="preserve">Section 08</w:t>
            </w:r>
          </w:p>
          <w:p>
            <w:pPr>
              <w:spacing w:after="120" w:line="408" w:lineRule="auto"/>
            </w:pPr>
            <w:r>
              <w:t xml:space="preserve">Valuation Rationale</w:t>
            </w:r>
          </w:p>
        </w:tc>
      </w:tr>
    </w:tbl>
    <w:p>
      <w:pPr>
        <w:spacing w:after="240" w:before="0"/>
      </w:pPr>
    </w:p>
    <w:p>
      <w:pPr>
        <w:pStyle w:val="Heading2"/>
        <w:spacing w:after="240" w:before="480" w:line="384" w:lineRule="auto"/>
      </w:pPr>
      <w:r>
        <w:rPr>
          <w:rFonts w:ascii="Calibri" w:cs="Calibri" w:eastAsia="Calibri" w:hAnsi="Calibri"/>
          <w:color w:val="0D1B3E"/>
          <w:sz w:val="22"/>
          <w:szCs w:val="22"/>
        </w:rPr>
        <w:t xml:space="preserve">What the Buyer Is Acquiring</w:t>
      </w:r>
    </w:p>
    <w:p>
      <w:pPr>
        <w:spacing w:after="240" w:before="60" w:line="384" w:lineRule="auto"/>
      </w:pPr>
      <w:r>
        <w:rPr>
          <w:rFonts w:ascii="Calibri" w:cs="Calibri" w:eastAsia="Calibri" w:hAnsi="Calibri"/>
          <w:b w:val="false"/>
          <w:bCs w:val="false"/>
          <w:i w:val="false"/>
          <w:iCs w:val="false"/>
          <w:strike w:val="false"/>
          <w:color w:val="1A1A2E"/>
          <w:sz w:val="22"/>
          <w:szCs w:val="22"/>
        </w:rPr>
        <w:t xml:space="preserve">This is not an acquisition of machinery, inventory, or a customer list. The buyer is acquiring a complete, investor-grade intellectual property and business development package — everything required to move from concept to commercial operation without starting from zero. The acquisition package includes:</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1A1A2E"/>
          <w:sz w:val="22"/>
          <w:szCs w:val="22"/>
        </w:rPr>
        <w:t xml:space="preserve">Dreamscape™ brand name</w:t>
      </w:r>
      <w:r>
        <w:rPr>
          <w:rFonts w:ascii="Calibri" w:cs="Calibri" w:eastAsia="Calibri" w:hAnsi="Calibri"/>
          <w:b w:val="false"/>
          <w:bCs w:val="false"/>
          <w:i w:val="false"/>
          <w:iCs w:val="false"/>
          <w:strike w:val="false"/>
          <w:color w:val="1A1A2E"/>
          <w:sz w:val="22"/>
          <w:szCs w:val="22"/>
        </w:rPr>
        <w:t xml:space="preserve"> and trademark-eligible brand identity and visual assets</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1A1A2E"/>
          <w:sz w:val="22"/>
          <w:szCs w:val="22"/>
        </w:rPr>
        <w:t xml:space="preserve">Full business plan</w:t>
      </w:r>
      <w:r>
        <w:rPr>
          <w:rFonts w:ascii="Calibri" w:cs="Calibri" w:eastAsia="Calibri" w:hAnsi="Calibri"/>
          <w:b w:val="false"/>
          <w:bCs w:val="false"/>
          <w:i w:val="false"/>
          <w:iCs w:val="false"/>
          <w:strike w:val="false"/>
          <w:color w:val="1A1A2E"/>
          <w:sz w:val="22"/>
          <w:szCs w:val="22"/>
        </w:rPr>
        <w:t xml:space="preserve"> — seven-section comprehensive operating document</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1A1A2E"/>
          <w:sz w:val="22"/>
          <w:szCs w:val="22"/>
        </w:rPr>
        <w:t xml:space="preserve">Patent application #590601071</w:t>
      </w:r>
      <w:r>
        <w:rPr>
          <w:rFonts w:ascii="Calibri" w:cs="Calibri" w:eastAsia="Calibri" w:hAnsi="Calibri"/>
          <w:b w:val="false"/>
          <w:bCs w:val="false"/>
          <w:i w:val="false"/>
          <w:iCs w:val="false"/>
          <w:strike w:val="false"/>
          <w:color w:val="1A1A2E"/>
          <w:sz w:val="22"/>
          <w:szCs w:val="22"/>
        </w:rPr>
        <w:t xml:space="preserve"> — ten technical invention figures covering the complete modular system</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1A1A2E"/>
          <w:sz w:val="22"/>
          <w:szCs w:val="22"/>
        </w:rPr>
        <w:t xml:space="preserve">Universe Bible / brand guide</w:t>
      </w:r>
      <w:r>
        <w:rPr>
          <w:rFonts w:ascii="Calibri" w:cs="Calibri" w:eastAsia="Calibri" w:hAnsi="Calibri"/>
          <w:b w:val="false"/>
          <w:bCs w:val="false"/>
          <w:i w:val="false"/>
          <w:iCs w:val="false"/>
          <w:strike w:val="false"/>
          <w:color w:val="1A1A2E"/>
          <w:sz w:val="22"/>
          <w:szCs w:val="22"/>
        </w:rPr>
        <w:t xml:space="preserve"> — the definitive design and narrative governance document</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1A1A2E"/>
          <w:sz w:val="22"/>
          <w:szCs w:val="22"/>
        </w:rPr>
        <w:t xml:space="preserve">MicroRoom prototype design</w:t>
      </w:r>
      <w:r>
        <w:rPr>
          <w:rFonts w:ascii="Calibri" w:cs="Calibri" w:eastAsia="Calibri" w:hAnsi="Calibri"/>
          <w:b w:val="false"/>
          <w:bCs w:val="false"/>
          <w:i w:val="false"/>
          <w:iCs w:val="false"/>
          <w:strike w:val="false"/>
          <w:color w:val="1A1A2E"/>
          <w:sz w:val="22"/>
          <w:szCs w:val="22"/>
        </w:rPr>
        <w:t xml:space="preserve"> — specifications, dimensions, and engineering documentation</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1A1A2E"/>
          <w:sz w:val="22"/>
          <w:szCs w:val="22"/>
        </w:rPr>
        <w:t xml:space="preserve">AI portal architecture documents</w:t>
      </w:r>
      <w:r>
        <w:rPr>
          <w:rFonts w:ascii="Calibri" w:cs="Calibri" w:eastAsia="Calibri" w:hAnsi="Calibri"/>
          <w:b w:val="false"/>
          <w:bCs w:val="false"/>
          <w:i w:val="false"/>
          <w:iCs w:val="false"/>
          <w:strike w:val="false"/>
          <w:color w:val="1A1A2E"/>
          <w:sz w:val="22"/>
          <w:szCs w:val="22"/>
        </w:rPr>
        <w:t xml:space="preserve"> — complete system flow and technical specifications</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1A1A2E"/>
          <w:sz w:val="22"/>
          <w:szCs w:val="22"/>
        </w:rPr>
        <w:t xml:space="preserve">Theme library</w:t>
      </w:r>
      <w:r>
        <w:rPr>
          <w:rFonts w:ascii="Calibri" w:cs="Calibri" w:eastAsia="Calibri" w:hAnsi="Calibri"/>
          <w:b w:val="false"/>
          <w:bCs w:val="false"/>
          <w:i w:val="false"/>
          <w:iCs w:val="false"/>
          <w:strike w:val="false"/>
          <w:color w:val="1A1A2E"/>
          <w:sz w:val="22"/>
          <w:szCs w:val="22"/>
        </w:rPr>
        <w:t xml:space="preserve"> — eight founding environment collections with expansion roadmap</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1A1A2E"/>
          <w:sz w:val="22"/>
          <w:szCs w:val="22"/>
        </w:rPr>
        <w:t xml:space="preserve">Modular design system specifications</w:t>
      </w:r>
      <w:r>
        <w:rPr>
          <w:rFonts w:ascii="Calibri" w:cs="Calibri" w:eastAsia="Calibri" w:hAnsi="Calibri"/>
          <w:b w:val="false"/>
          <w:bCs w:val="false"/>
          <w:i w:val="false"/>
          <w:iCs w:val="false"/>
          <w:strike w:val="false"/>
          <w:color w:val="1A1A2E"/>
          <w:sz w:val="22"/>
          <w:szCs w:val="22"/>
        </w:rPr>
        <w:t xml:space="preserve"> — universal grid, chassis, panel, and cartridge standards</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1A1A2E"/>
          <w:sz w:val="22"/>
          <w:szCs w:val="22"/>
        </w:rPr>
        <w:t xml:space="preserve">Full seller authority to proceed</w:t>
      </w:r>
      <w:r>
        <w:rPr>
          <w:rFonts w:ascii="Calibri" w:cs="Calibri" w:eastAsia="Calibri" w:hAnsi="Calibri"/>
          <w:b w:val="false"/>
          <w:bCs w:val="false"/>
          <w:i w:val="false"/>
          <w:iCs w:val="false"/>
          <w:strike w:val="false"/>
          <w:color w:val="1A1A2E"/>
          <w:sz w:val="22"/>
          <w:szCs w:val="22"/>
        </w:rPr>
        <w:t xml:space="preserve"> — granted and signed by Matthew Bonds, Innovator and Founder</w:t>
      </w:r>
    </w:p>
    <w:p>
      <w:pPr>
        <w:pStyle w:val="Heading2"/>
        <w:spacing w:after="240" w:before="480" w:line="384" w:lineRule="auto"/>
      </w:pPr>
      <w:r>
        <w:rPr>
          <w:rFonts w:ascii="Calibri" w:cs="Calibri" w:eastAsia="Calibri" w:hAnsi="Calibri"/>
          <w:color w:val="0D1B3E"/>
          <w:sz w:val="22"/>
          <w:szCs w:val="22"/>
        </w:rPr>
        <w:t xml:space="preserve">Valuation Framework</w:t>
      </w:r>
    </w:p>
    <w:p>
      <w:pPr>
        <w:spacing w:after="240" w:before="60" w:line="384" w:lineRule="auto"/>
      </w:pPr>
      <w:r>
        <w:rPr>
          <w:rFonts w:ascii="Calibri" w:cs="Calibri" w:eastAsia="Calibri" w:hAnsi="Calibri"/>
          <w:b w:val="false"/>
          <w:bCs w:val="false"/>
          <w:i w:val="false"/>
          <w:iCs w:val="false"/>
          <w:strike w:val="false"/>
          <w:color w:val="1A1A2E"/>
          <w:sz w:val="22"/>
          <w:szCs w:val="22"/>
        </w:rPr>
        <w:t xml:space="preserve">Custom modular furniture brands with proprietary IP systems command significant premiums over commodity furniture businesses. The Dreamscape valuation should not be anchored to physical assets — it should be anchored to the IP value, first-mover position, market opportunity, and the cost and time it would take any competitor to replicate this documentation, this design system, and this brand architecture from scratch.</w:t>
      </w:r>
    </w:p>
    <w:p>
      <w:pPr>
        <w:spacing w:after="240" w:before="60" w:line="384" w:lineRule="auto"/>
      </w:pPr>
      <w:r>
        <w:rPr>
          <w:rFonts w:ascii="Calibri" w:cs="Calibri" w:eastAsia="Calibri" w:hAnsi="Calibri"/>
          <w:b w:val="false"/>
          <w:bCs w:val="false"/>
          <w:i w:val="false"/>
          <w:iCs w:val="false"/>
          <w:strike w:val="false"/>
          <w:color w:val="1A1A2E"/>
          <w:sz w:val="22"/>
          <w:szCs w:val="22"/>
        </w:rPr>
        <w:t xml:space="preserve">Critically, the business carries </w:t>
      </w:r>
      <w:r>
        <w:rPr>
          <w:rFonts w:ascii="Calibri" w:cs="Calibri" w:eastAsia="Calibri" w:hAnsi="Calibri"/>
          <w:b/>
          <w:bCs/>
          <w:i w:val="false"/>
          <w:iCs w:val="false"/>
          <w:strike w:val="false"/>
          <w:color w:val="1A1A2E"/>
          <w:sz w:val="22"/>
          <w:szCs w:val="22"/>
        </w:rPr>
        <w:t xml:space="preserve">no prior operational losses</w:t>
      </w:r>
      <w:r>
        <w:rPr>
          <w:rFonts w:ascii="Calibri" w:cs="Calibri" w:eastAsia="Calibri" w:hAnsi="Calibri"/>
          <w:b w:val="false"/>
          <w:bCs w:val="false"/>
          <w:i w:val="false"/>
          <w:iCs w:val="false"/>
          <w:strike w:val="false"/>
          <w:color w:val="1A1A2E"/>
          <w:sz w:val="22"/>
          <w:szCs w:val="22"/>
        </w:rPr>
        <w:t xml:space="preserve">. It has not yet launched — meaning the buyer inherits an entirely clean financial slate with all groundwork complete. There are no legacy liabilities, no failed campaigns, no inventory write-downs, and no reputational baggage. The buyer starts at zero on the liability side and at a significant head start on the asset side.</w:t>
      </w:r>
    </w:p>
    <w:p>
      <w:pPr>
        <w:spacing w:after="240" w:before="60" w:line="384" w:lineRule="auto"/>
      </w:pPr>
      <w:r>
        <w:rPr>
          <w:rFonts w:ascii="Calibri" w:cs="Calibri" w:eastAsia="Calibri" w:hAnsi="Calibri"/>
          <w:b w:val="false"/>
          <w:bCs w:val="false"/>
          <w:i w:val="false"/>
          <w:iCs w:val="false"/>
          <w:strike w:val="false"/>
          <w:color w:val="1A1A2E"/>
          <w:sz w:val="22"/>
          <w:szCs w:val="22"/>
        </w:rPr>
        <w:t xml:space="preserve">With a total addressable market exceeding $1 trillion, IP protection across the core modular system, and no established competitor in the narrative-modular furniture niche, the appropriate valuation framework is one aligned with </w:t>
      </w:r>
      <w:r>
        <w:rPr>
          <w:rFonts w:ascii="Calibri" w:cs="Calibri" w:eastAsia="Calibri" w:hAnsi="Calibri"/>
          <w:b/>
          <w:bCs/>
          <w:i w:val="false"/>
          <w:iCs w:val="false"/>
          <w:strike w:val="false"/>
          <w:color w:val="1A1A2E"/>
          <w:sz w:val="22"/>
          <w:szCs w:val="22"/>
        </w:rPr>
        <w:t xml:space="preserve">early-stage IP and brand acquisition premiums</w:t>
      </w:r>
      <w:r>
        <w:rPr>
          <w:rFonts w:ascii="Calibri" w:cs="Calibri" w:eastAsia="Calibri" w:hAnsi="Calibri"/>
          <w:b w:val="false"/>
          <w:bCs w:val="false"/>
          <w:i w:val="false"/>
          <w:iCs w:val="false"/>
          <w:strike w:val="false"/>
          <w:color w:val="1A1A2E"/>
          <w:sz w:val="22"/>
          <w:szCs w:val="22"/>
        </w:rPr>
        <w:t xml:space="preserve"> — not furniture-industry asset multiples.</w:t>
      </w:r>
    </w:p>
    <w:p>
      <w:pPr>
        <w:pBdr>
          <w:bottom w:val="single" w:color="C9A84C" w:sz="6"/>
        </w:pBdr>
        <w:spacing w:after="240" w:before="240"/>
      </w:pPr>
    </w:p>
    <w:p>
      <w:pPr>
        <w:spacing w:after="240" w:before="60" w:line="360" w:lineRule="auto"/>
        <w:jc w:val="center"/>
      </w:pPr>
      <w:r>
        <w:rPr>
          <w:rFonts w:ascii="Cambria" w:cs="Cambria" w:eastAsia="Cambria" w:hAnsi="Cambria"/>
          <w:b w:val="false"/>
          <w:bCs w:val="false"/>
          <w:i/>
          <w:iCs/>
          <w:strike w:val="false"/>
          <w:color w:val="0D1B3E"/>
          <w:sz w:val="30"/>
          <w:szCs w:val="30"/>
        </w:rPr>
        <w:t xml:space="preserve">"What if no such thing exists? What if there are no standard blueprints created or patents established and you were sitting here with the idea in your hands, and no one knew? What if everyone knew and they wanted some?"</w:t>
      </w:r>
    </w:p>
    <w:p>
      <w:pPr>
        <w:spacing w:after="240" w:line="408" w:lineRule="auto"/>
        <w:jc w:val="center"/>
      </w:pPr>
      <w:r>
        <w:rPr>
          <w:b w:val="false"/>
          <w:bCs w:val="false"/>
          <w:i w:val="false"/>
          <w:iCs w:val="false"/>
          <w:color w:val="7A6030"/>
        </w:rPr>
        <w:t xml:space="preserve">Matthew Bonds — Dreamscape™ Business Plan</w:t>
      </w:r>
    </w:p>
    <w:p>
      <w:pPr>
        <w:pBdr>
          <w:bottom w:val="single" w:color="C9A84C" w:sz="6"/>
        </w:pBdr>
        <w:spacing w:after="240" w:before="240"/>
      </w:pPr>
    </w:p>
    <w:p>
      <w:pPr>
        <w:pBdr>
          <w:bottom w:val="single" w:color="1A1A2E" w:sz="6"/>
        </w:pBdr>
        <w:spacing w:after="240" w:before="24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nil" w:color="FFFFFF" w:sz="0"/>
              <w:bottom w:val="nil" w:color="FFFFFF" w:sz="0"/>
              <w:right w:val="nil" w:color="FFFFFF" w:sz="0"/>
            </w:tcBorders>
            <w:shd w:fill="0D1B3E" w:color="auto" w:val="clear"/>
            <w:tcMar>
              <w:top w:type="dxa" w:w="210"/>
              <w:left w:type="dxa" w:w="360"/>
              <w:bottom w:type="dxa" w:w="210"/>
              <w:right w:type="dxa" w:w="360"/>
            </w:tcMar>
          </w:tcPr>
          <w:p>
            <w:pPr>
              <w:spacing w:after="120" w:line="408" w:lineRule="auto"/>
            </w:pPr>
            <w:r>
              <w:rPr>
                <w:rFonts w:ascii="Calibri" w:cs="Calibri" w:eastAsia="Calibri" w:hAnsi="Calibri"/>
                <w:b w:val="false"/>
                <w:bCs w:val="false"/>
                <w:i w:val="false"/>
                <w:iCs w:val="false"/>
                <w:strike w:val="false"/>
                <w:color w:val="8FA8D8"/>
                <w:spacing w:val="30"/>
                <w:sz w:val="22"/>
                <w:szCs w:val="22"/>
              </w:rPr>
              <w:t xml:space="preserve">Section 09</w:t>
            </w:r>
          </w:p>
          <w:p>
            <w:pPr>
              <w:spacing w:after="120" w:line="408" w:lineRule="auto"/>
            </w:pPr>
            <w:r>
              <w:t xml:space="preserve">Buyer Benefits</w:t>
            </w:r>
          </w:p>
          <w:p>
            <w:pPr>
              <w:spacing w:after="120" w:line="408" w:lineRule="auto"/>
            </w:pPr>
            <w:r>
              <w:t xml:space="preserve">&amp;</w:t>
            </w:r>
          </w:p>
          <w:p>
            <w:pPr>
              <w:spacing w:after="120" w:line="408" w:lineRule="auto"/>
            </w:pPr>
            <w:r>
              <w:t xml:space="preserve">What's Included in the Sale</w:t>
            </w:r>
          </w:p>
        </w:tc>
      </w:tr>
    </w:tbl>
    <w:p>
      <w:pPr>
        <w:spacing w:after="240" w:before="0"/>
      </w:pPr>
    </w:p>
    <w:p>
      <w:pPr>
        <w:pStyle w:val="Heading2"/>
        <w:spacing w:after="240" w:before="480" w:line="384" w:lineRule="auto"/>
      </w:pPr>
      <w:r>
        <w:rPr>
          <w:rFonts w:ascii="Calibri" w:cs="Calibri" w:eastAsia="Calibri" w:hAnsi="Calibri"/>
          <w:color w:val="0D1B3E"/>
          <w:sz w:val="22"/>
          <w:szCs w:val="22"/>
        </w:rPr>
        <w:t xml:space="preserve">What You Receive — Complete Acquisition Package</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tblGrid>
      <w:tr>
        <w:trPr>
          <w:tblHeader/>
        </w:trPr>
        <w:tc>
          <w:tcPr>
            <w:tcW w:type="pct" w:w="51%"/>
            <w:shd w:fill="0D1B3E" w:color="auto" w:val="clear"/>
            <w:tcMar>
              <w:top w:type="dxa" w:w="105"/>
              <w:left w:type="dxa" w:w="150"/>
              <w:bottom w:type="dxa" w:w="105"/>
              <w:right w:type="dxa" w:w="150"/>
            </w:tcMar>
          </w:tcPr>
          <w:p>
            <w:r>
              <w:rPr>
                <w:rFonts w:ascii="Calibri" w:cs="Calibri" w:eastAsia="Calibri" w:hAnsi="Calibri"/>
                <w:b/>
                <w:bCs/>
                <w:i w:val="false"/>
                <w:iCs w:val="false"/>
                <w:strike w:val="false"/>
                <w:color w:val="C9A84C"/>
                <w:sz w:val="22"/>
                <w:szCs w:val="22"/>
              </w:rPr>
              <w:t xml:space="preserve">Intellectual Property Assets</w:t>
            </w:r>
            <w:r>
              <w:rPr>
                <w:rFonts w:ascii="Calibri" w:cs="Calibri" w:eastAsia="Calibri" w:hAnsi="Calibri"/>
                <w:b/>
                <w:bCs/>
                <w:i w:val="false"/>
                <w:iCs w:val="false"/>
                <w:strike w:val="false"/>
                <w:color w:val="C9A84C"/>
                <w:sz w:val="21"/>
                <w:szCs w:val="21"/>
              </w:rPr>
              <w:t xml:space="preserve"> </w:t>
            </w:r>
            <w:r>
              <w:rPr>
                <w:rFonts w:ascii="Calibri" w:cs="Calibri" w:eastAsia="Calibri" w:hAnsi="Calibri"/>
                <w:b/>
                <w:bCs/>
                <w:i w:val="false"/>
                <w:iCs w:val="false"/>
                <w:strike w:val="false"/>
                <w:color w:val="C9A84C"/>
                <w:sz w:val="22"/>
                <w:szCs w:val="22"/>
              </w:rPr>
              <w:t xml:space="preserve">✓</w:t>
            </w:r>
            <w:r>
              <w:rPr>
                <w:rFonts w:ascii="Calibri" w:cs="Calibri" w:eastAsia="Calibri" w:hAnsi="Calibri"/>
                <w:b/>
                <w:bCs/>
                <w:i w:val="false"/>
                <w:iCs w:val="false"/>
                <w:strike w:val="false"/>
                <w:color w:val="C9A84C"/>
                <w:sz w:val="22"/>
                <w:szCs w:val="22"/>
              </w:rPr>
              <w:t xml:space="preserve"> Dreamscape™ brand name and identity</w:t>
            </w:r>
            <w:r>
              <w:rPr>
                <w:rFonts w:ascii="Calibri" w:cs="Calibri" w:eastAsia="Calibri" w:hAnsi="Calibri"/>
                <w:b/>
                <w:bCs/>
                <w:i w:val="false"/>
                <w:iCs w:val="false"/>
                <w:strike w:val="false"/>
                <w:color w:val="C9A84C"/>
                <w:sz w:val="21"/>
                <w:szCs w:val="21"/>
              </w:rPr>
              <w:t xml:space="preserve"> </w:t>
            </w:r>
            <w:r>
              <w:rPr>
                <w:rFonts w:ascii="Calibri" w:cs="Calibri" w:eastAsia="Calibri" w:hAnsi="Calibri"/>
                <w:b/>
                <w:bCs/>
                <w:i w:val="false"/>
                <w:iCs w:val="false"/>
                <w:strike w:val="false"/>
                <w:color w:val="C9A84C"/>
                <w:sz w:val="22"/>
                <w:szCs w:val="22"/>
              </w:rPr>
              <w:t xml:space="preserve">✓</w:t>
            </w:r>
            <w:r>
              <w:rPr>
                <w:rFonts w:ascii="Calibri" w:cs="Calibri" w:eastAsia="Calibri" w:hAnsi="Calibri"/>
                <w:b/>
                <w:bCs/>
                <w:i w:val="false"/>
                <w:iCs w:val="false"/>
                <w:strike w:val="false"/>
                <w:color w:val="C9A84C"/>
                <w:sz w:val="22"/>
                <w:szCs w:val="22"/>
              </w:rPr>
              <w:t xml:space="preserve"> Patent application #590601071 (10 technical figures)</w:t>
            </w:r>
            <w:r>
              <w:rPr>
                <w:rFonts w:ascii="Calibri" w:cs="Calibri" w:eastAsia="Calibri" w:hAnsi="Calibri"/>
                <w:b/>
                <w:bCs/>
                <w:i w:val="false"/>
                <w:iCs w:val="false"/>
                <w:strike w:val="false"/>
                <w:color w:val="C9A84C"/>
                <w:sz w:val="21"/>
                <w:szCs w:val="21"/>
              </w:rPr>
              <w:t xml:space="preserve"> </w:t>
            </w:r>
            <w:r>
              <w:rPr>
                <w:rFonts w:ascii="Calibri" w:cs="Calibri" w:eastAsia="Calibri" w:hAnsi="Calibri"/>
                <w:b/>
                <w:bCs/>
                <w:i w:val="false"/>
                <w:iCs w:val="false"/>
                <w:strike w:val="false"/>
                <w:color w:val="C9A84C"/>
                <w:sz w:val="22"/>
                <w:szCs w:val="22"/>
              </w:rPr>
              <w:t xml:space="preserve">✓</w:t>
            </w:r>
            <w:r>
              <w:rPr>
                <w:rFonts w:ascii="Calibri" w:cs="Calibri" w:eastAsia="Calibri" w:hAnsi="Calibri"/>
                <w:b/>
                <w:bCs/>
                <w:i w:val="false"/>
                <w:iCs w:val="false"/>
                <w:strike w:val="false"/>
                <w:color w:val="C9A84C"/>
                <w:sz w:val="22"/>
                <w:szCs w:val="22"/>
              </w:rPr>
              <w:t xml:space="preserve"> Universe Bible &amp; brand design guide</w:t>
            </w:r>
            <w:r>
              <w:rPr>
                <w:rFonts w:ascii="Calibri" w:cs="Calibri" w:eastAsia="Calibri" w:hAnsi="Calibri"/>
                <w:b/>
                <w:bCs/>
                <w:i w:val="false"/>
                <w:iCs w:val="false"/>
                <w:strike w:val="false"/>
                <w:color w:val="C9A84C"/>
                <w:sz w:val="21"/>
                <w:szCs w:val="21"/>
              </w:rPr>
              <w:t xml:space="preserve"> </w:t>
            </w:r>
            <w:r>
              <w:rPr>
                <w:rFonts w:ascii="Calibri" w:cs="Calibri" w:eastAsia="Calibri" w:hAnsi="Calibri"/>
                <w:b/>
                <w:bCs/>
                <w:i w:val="false"/>
                <w:iCs w:val="false"/>
                <w:strike w:val="false"/>
                <w:color w:val="C9A84C"/>
                <w:sz w:val="22"/>
                <w:szCs w:val="22"/>
              </w:rPr>
              <w:t xml:space="preserve">✓</w:t>
            </w:r>
            <w:r>
              <w:rPr>
                <w:rFonts w:ascii="Calibri" w:cs="Calibri" w:eastAsia="Calibri" w:hAnsi="Calibri"/>
                <w:b/>
                <w:bCs/>
                <w:i w:val="false"/>
                <w:iCs w:val="false"/>
                <w:strike w:val="false"/>
                <w:color w:val="C9A84C"/>
                <w:sz w:val="22"/>
                <w:szCs w:val="22"/>
              </w:rPr>
              <w:t xml:space="preserve"> Complete business plan (7 sections)</w:t>
            </w:r>
            <w:r>
              <w:rPr>
                <w:rFonts w:ascii="Calibri" w:cs="Calibri" w:eastAsia="Calibri" w:hAnsi="Calibri"/>
                <w:b/>
                <w:bCs/>
                <w:i w:val="false"/>
                <w:iCs w:val="false"/>
                <w:strike w:val="false"/>
                <w:color w:val="C9A84C"/>
                <w:sz w:val="21"/>
                <w:szCs w:val="21"/>
              </w:rPr>
              <w:t xml:space="preserve"> </w:t>
            </w:r>
            <w:r>
              <w:rPr>
                <w:rFonts w:ascii="Calibri" w:cs="Calibri" w:eastAsia="Calibri" w:hAnsi="Calibri"/>
                <w:b/>
                <w:bCs/>
                <w:i w:val="false"/>
                <w:iCs w:val="false"/>
                <w:strike w:val="false"/>
                <w:color w:val="C9A84C"/>
                <w:sz w:val="22"/>
                <w:szCs w:val="22"/>
              </w:rPr>
              <w:t xml:space="preserve">✓</w:t>
            </w:r>
            <w:r>
              <w:rPr>
                <w:rFonts w:ascii="Calibri" w:cs="Calibri" w:eastAsia="Calibri" w:hAnsi="Calibri"/>
                <w:b/>
                <w:bCs/>
                <w:i w:val="false"/>
                <w:iCs w:val="false"/>
                <w:strike w:val="false"/>
                <w:color w:val="C9A84C"/>
                <w:sz w:val="22"/>
                <w:szCs w:val="22"/>
              </w:rPr>
              <w:t xml:space="preserve"> Modular furniture IP system specification</w:t>
            </w:r>
            <w:r>
              <w:rPr>
                <w:rFonts w:ascii="Calibri" w:cs="Calibri" w:eastAsia="Calibri" w:hAnsi="Calibri"/>
                <w:b/>
                <w:bCs/>
                <w:i w:val="false"/>
                <w:iCs w:val="false"/>
                <w:strike w:val="false"/>
                <w:color w:val="C9A84C"/>
                <w:sz w:val="21"/>
                <w:szCs w:val="21"/>
              </w:rPr>
              <w:t xml:space="preserve"> </w:t>
            </w:r>
            <w:r>
              <w:rPr>
                <w:rFonts w:ascii="Calibri" w:cs="Calibri" w:eastAsia="Calibri" w:hAnsi="Calibri"/>
                <w:b/>
                <w:bCs/>
                <w:i w:val="false"/>
                <w:iCs w:val="false"/>
                <w:strike w:val="false"/>
                <w:color w:val="C9A84C"/>
                <w:sz w:val="22"/>
                <w:szCs w:val="22"/>
              </w:rPr>
              <w:t xml:space="preserve">✓</w:t>
            </w:r>
            <w:r>
              <w:rPr>
                <w:rFonts w:ascii="Calibri" w:cs="Calibri" w:eastAsia="Calibri" w:hAnsi="Calibri"/>
                <w:b/>
                <w:bCs/>
                <w:i w:val="false"/>
                <w:iCs w:val="false"/>
                <w:strike w:val="false"/>
                <w:color w:val="C9A84C"/>
                <w:sz w:val="22"/>
                <w:szCs w:val="22"/>
              </w:rPr>
              <w:t xml:space="preserve"> Theme cartridge library documentation</w:t>
            </w:r>
            <w:r>
              <w:rPr>
                <w:rFonts w:ascii="Calibri" w:cs="Calibri" w:eastAsia="Calibri" w:hAnsi="Calibri"/>
                <w:b/>
                <w:bCs/>
                <w:i w:val="false"/>
                <w:iCs w:val="false"/>
                <w:strike w:val="false"/>
                <w:color w:val="C9A84C"/>
                <w:sz w:val="21"/>
                <w:szCs w:val="21"/>
              </w:rPr>
              <w:t xml:space="preserve"> </w:t>
            </w:r>
            <w:r>
              <w:rPr>
                <w:rFonts w:ascii="Calibri" w:cs="Calibri" w:eastAsia="Calibri" w:hAnsi="Calibri"/>
                <w:b/>
                <w:bCs/>
                <w:i w:val="false"/>
                <w:iCs w:val="false"/>
                <w:strike w:val="false"/>
                <w:color w:val="C9A84C"/>
                <w:sz w:val="22"/>
                <w:szCs w:val="22"/>
              </w:rPr>
              <w:t xml:space="preserve">✓</w:t>
            </w:r>
            <w:r>
              <w:rPr>
                <w:rFonts w:ascii="Calibri" w:cs="Calibri" w:eastAsia="Calibri" w:hAnsi="Calibri"/>
                <w:b/>
                <w:bCs/>
                <w:i w:val="false"/>
                <w:iCs w:val="false"/>
                <w:strike w:val="false"/>
                <w:color w:val="C9A84C"/>
                <w:sz w:val="22"/>
                <w:szCs w:val="22"/>
              </w:rPr>
              <w:t xml:space="preserve"> AI portal architecture &amp; system flow</w:t>
            </w:r>
          </w:p>
        </w:tc>
        <w:tc>
          <w:tcPr>
            <w:tcW w:type="pct" w:w="49%"/>
            <w:shd w:fill="0D1B3E" w:color="auto" w:val="clear"/>
            <w:tcMar>
              <w:top w:type="dxa" w:w="105"/>
              <w:left w:type="dxa" w:w="150"/>
              <w:bottom w:type="dxa" w:w="105"/>
              <w:right w:type="dxa" w:w="150"/>
            </w:tcMar>
          </w:tcPr>
          <w:p>
            <w:r>
              <w:rPr>
                <w:rFonts w:ascii="Calibri" w:cs="Calibri" w:eastAsia="Calibri" w:hAnsi="Calibri"/>
                <w:b/>
                <w:bCs/>
                <w:i w:val="false"/>
                <w:iCs w:val="false"/>
                <w:strike w:val="false"/>
                <w:color w:val="C9A84C"/>
                <w:sz w:val="22"/>
                <w:szCs w:val="22"/>
              </w:rPr>
              <w:t xml:space="preserve">Business Foundation Assets</w:t>
            </w:r>
            <w:r>
              <w:rPr>
                <w:rFonts w:ascii="Calibri" w:cs="Calibri" w:eastAsia="Calibri" w:hAnsi="Calibri"/>
                <w:b/>
                <w:bCs/>
                <w:i w:val="false"/>
                <w:iCs w:val="false"/>
                <w:strike w:val="false"/>
                <w:color w:val="C9A84C"/>
                <w:sz w:val="21"/>
                <w:szCs w:val="21"/>
              </w:rPr>
              <w:t xml:space="preserve"> </w:t>
            </w:r>
            <w:r>
              <w:rPr>
                <w:rFonts w:ascii="Calibri" w:cs="Calibri" w:eastAsia="Calibri" w:hAnsi="Calibri"/>
                <w:b/>
                <w:bCs/>
                <w:i w:val="false"/>
                <w:iCs w:val="false"/>
                <w:strike w:val="false"/>
                <w:color w:val="C9A84C"/>
                <w:sz w:val="22"/>
                <w:szCs w:val="22"/>
              </w:rPr>
              <w:t xml:space="preserve">✓</w:t>
            </w:r>
            <w:r>
              <w:rPr>
                <w:rFonts w:ascii="Calibri" w:cs="Calibri" w:eastAsia="Calibri" w:hAnsi="Calibri"/>
                <w:b/>
                <w:bCs/>
                <w:i w:val="false"/>
                <w:iCs w:val="false"/>
                <w:strike w:val="false"/>
                <w:color w:val="C9A84C"/>
                <w:sz w:val="22"/>
                <w:szCs w:val="22"/>
              </w:rPr>
              <w:t xml:space="preserve"> Full market research and analysis</w:t>
            </w:r>
            <w:r>
              <w:rPr>
                <w:rFonts w:ascii="Calibri" w:cs="Calibri" w:eastAsia="Calibri" w:hAnsi="Calibri"/>
                <w:b/>
                <w:bCs/>
                <w:i w:val="false"/>
                <w:iCs w:val="false"/>
                <w:strike w:val="false"/>
                <w:color w:val="C9A84C"/>
                <w:sz w:val="21"/>
                <w:szCs w:val="21"/>
              </w:rPr>
              <w:t xml:space="preserve"> </w:t>
            </w:r>
            <w:r>
              <w:rPr>
                <w:rFonts w:ascii="Calibri" w:cs="Calibri" w:eastAsia="Calibri" w:hAnsi="Calibri"/>
                <w:b/>
                <w:bCs/>
                <w:i w:val="false"/>
                <w:iCs w:val="false"/>
                <w:strike w:val="false"/>
                <w:color w:val="C9A84C"/>
                <w:sz w:val="22"/>
                <w:szCs w:val="22"/>
              </w:rPr>
              <w:t xml:space="preserve">✓</w:t>
            </w:r>
            <w:r>
              <w:rPr>
                <w:rFonts w:ascii="Calibri" w:cs="Calibri" w:eastAsia="Calibri" w:hAnsi="Calibri"/>
                <w:b/>
                <w:bCs/>
                <w:i w:val="false"/>
                <w:iCs w:val="false"/>
                <w:strike w:val="false"/>
                <w:color w:val="C9A84C"/>
                <w:sz w:val="22"/>
                <w:szCs w:val="22"/>
              </w:rPr>
              <w:t xml:space="preserve"> Financial model and projections (3 scenarios)</w:t>
            </w:r>
            <w:r>
              <w:rPr>
                <w:rFonts w:ascii="Calibri" w:cs="Calibri" w:eastAsia="Calibri" w:hAnsi="Calibri"/>
                <w:b/>
                <w:bCs/>
                <w:i w:val="false"/>
                <w:iCs w:val="false"/>
                <w:strike w:val="false"/>
                <w:color w:val="C9A84C"/>
                <w:sz w:val="21"/>
                <w:szCs w:val="21"/>
              </w:rPr>
              <w:t xml:space="preserve"> </w:t>
            </w:r>
            <w:r>
              <w:rPr>
                <w:rFonts w:ascii="Calibri" w:cs="Calibri" w:eastAsia="Calibri" w:hAnsi="Calibri"/>
                <w:b/>
                <w:bCs/>
                <w:i w:val="false"/>
                <w:iCs w:val="false"/>
                <w:strike w:val="false"/>
                <w:color w:val="C9A84C"/>
                <w:sz w:val="22"/>
                <w:szCs w:val="22"/>
              </w:rPr>
              <w:t xml:space="preserve">✓</w:t>
            </w:r>
            <w:r>
              <w:rPr>
                <w:rFonts w:ascii="Calibri" w:cs="Calibri" w:eastAsia="Calibri" w:hAnsi="Calibri"/>
                <w:b/>
                <w:bCs/>
                <w:i w:val="false"/>
                <w:iCs w:val="false"/>
                <w:strike w:val="false"/>
                <w:color w:val="C9A84C"/>
                <w:sz w:val="22"/>
                <w:szCs w:val="22"/>
              </w:rPr>
              <w:t xml:space="preserve"> Operational structure blueprint</w:t>
            </w:r>
            <w:r>
              <w:rPr>
                <w:rFonts w:ascii="Calibri" w:cs="Calibri" w:eastAsia="Calibri" w:hAnsi="Calibri"/>
                <w:b/>
                <w:bCs/>
                <w:i w:val="false"/>
                <w:iCs w:val="false"/>
                <w:strike w:val="false"/>
                <w:color w:val="C9A84C"/>
                <w:sz w:val="21"/>
                <w:szCs w:val="21"/>
              </w:rPr>
              <w:t xml:space="preserve"> </w:t>
            </w:r>
            <w:r>
              <w:rPr>
                <w:rFonts w:ascii="Calibri" w:cs="Calibri" w:eastAsia="Calibri" w:hAnsi="Calibri"/>
                <w:b/>
                <w:bCs/>
                <w:i w:val="false"/>
                <w:iCs w:val="false"/>
                <w:strike w:val="false"/>
                <w:color w:val="C9A84C"/>
                <w:sz w:val="22"/>
                <w:szCs w:val="22"/>
              </w:rPr>
              <w:t xml:space="preserve">✓</w:t>
            </w:r>
            <w:r>
              <w:rPr>
                <w:rFonts w:ascii="Calibri" w:cs="Calibri" w:eastAsia="Calibri" w:hAnsi="Calibri"/>
                <w:b/>
                <w:bCs/>
                <w:i w:val="false"/>
                <w:iCs w:val="false"/>
                <w:strike w:val="false"/>
                <w:color w:val="C9A84C"/>
                <w:sz w:val="22"/>
                <w:szCs w:val="22"/>
              </w:rPr>
              <w:t xml:space="preserve"> Customer experience workflow</w:t>
            </w:r>
            <w:r>
              <w:rPr>
                <w:rFonts w:ascii="Calibri" w:cs="Calibri" w:eastAsia="Calibri" w:hAnsi="Calibri"/>
                <w:b/>
                <w:bCs/>
                <w:i w:val="false"/>
                <w:iCs w:val="false"/>
                <w:strike w:val="false"/>
                <w:color w:val="C9A84C"/>
                <w:sz w:val="21"/>
                <w:szCs w:val="21"/>
              </w:rPr>
              <w:t xml:space="preserve"> </w:t>
            </w:r>
            <w:r>
              <w:rPr>
                <w:rFonts w:ascii="Calibri" w:cs="Calibri" w:eastAsia="Calibri" w:hAnsi="Calibri"/>
                <w:b/>
                <w:bCs/>
                <w:i w:val="false"/>
                <w:iCs w:val="false"/>
                <w:strike w:val="false"/>
                <w:color w:val="C9A84C"/>
                <w:sz w:val="22"/>
                <w:szCs w:val="22"/>
              </w:rPr>
              <w:t xml:space="preserve">✓</w:t>
            </w:r>
            <w:r>
              <w:rPr>
                <w:rFonts w:ascii="Calibri" w:cs="Calibri" w:eastAsia="Calibri" w:hAnsi="Calibri"/>
                <w:b/>
                <w:bCs/>
                <w:i w:val="false"/>
                <w:iCs w:val="false"/>
                <w:strike w:val="false"/>
                <w:color w:val="C9A84C"/>
                <w:sz w:val="22"/>
                <w:szCs w:val="22"/>
              </w:rPr>
              <w:t xml:space="preserve"> MicroRoom prototype specifications</w:t>
            </w:r>
            <w:r>
              <w:rPr>
                <w:rFonts w:ascii="Calibri" w:cs="Calibri" w:eastAsia="Calibri" w:hAnsi="Calibri"/>
                <w:b/>
                <w:bCs/>
                <w:i w:val="false"/>
                <w:iCs w:val="false"/>
                <w:strike w:val="false"/>
                <w:color w:val="C9A84C"/>
                <w:sz w:val="21"/>
                <w:szCs w:val="21"/>
              </w:rPr>
              <w:t xml:space="preserve"> </w:t>
            </w:r>
            <w:r>
              <w:rPr>
                <w:rFonts w:ascii="Calibri" w:cs="Calibri" w:eastAsia="Calibri" w:hAnsi="Calibri"/>
                <w:b/>
                <w:bCs/>
                <w:i w:val="false"/>
                <w:iCs w:val="false"/>
                <w:strike w:val="false"/>
                <w:color w:val="C9A84C"/>
                <w:sz w:val="22"/>
                <w:szCs w:val="22"/>
              </w:rPr>
              <w:t xml:space="preserve">✓</w:t>
            </w:r>
            <w:r>
              <w:rPr>
                <w:rFonts w:ascii="Calibri" w:cs="Calibri" w:eastAsia="Calibri" w:hAnsi="Calibri"/>
                <w:b/>
                <w:bCs/>
                <w:i w:val="false"/>
                <w:iCs w:val="false"/>
                <w:strike w:val="false"/>
                <w:color w:val="C9A84C"/>
                <w:sz w:val="22"/>
                <w:szCs w:val="22"/>
              </w:rPr>
              <w:t xml:space="preserve"> Manufacturer sourcing roadmap</w:t>
            </w:r>
            <w:r>
              <w:rPr>
                <w:rFonts w:ascii="Calibri" w:cs="Calibri" w:eastAsia="Calibri" w:hAnsi="Calibri"/>
                <w:b/>
                <w:bCs/>
                <w:i w:val="false"/>
                <w:iCs w:val="false"/>
                <w:strike w:val="false"/>
                <w:color w:val="C9A84C"/>
                <w:sz w:val="21"/>
                <w:szCs w:val="21"/>
              </w:rPr>
              <w:t xml:space="preserve"> </w:t>
            </w:r>
            <w:r>
              <w:rPr>
                <w:rFonts w:ascii="Calibri" w:cs="Calibri" w:eastAsia="Calibri" w:hAnsi="Calibri"/>
                <w:b/>
                <w:bCs/>
                <w:i w:val="false"/>
                <w:iCs w:val="false"/>
                <w:strike w:val="false"/>
                <w:color w:val="C9A84C"/>
                <w:sz w:val="22"/>
                <w:szCs w:val="22"/>
              </w:rPr>
              <w:t xml:space="preserve">✓</w:t>
            </w:r>
            <w:r>
              <w:rPr>
                <w:rFonts w:ascii="Calibri" w:cs="Calibri" w:eastAsia="Calibri" w:hAnsi="Calibri"/>
                <w:b/>
                <w:bCs/>
                <w:i w:val="false"/>
                <w:iCs w:val="false"/>
                <w:strike w:val="false"/>
                <w:color w:val="C9A84C"/>
                <w:sz w:val="22"/>
                <w:szCs w:val="22"/>
              </w:rPr>
              <w:t xml:space="preserve"> Full seller authority to proceed (signed by Matthew Bonds)</w:t>
            </w:r>
          </w:p>
        </w:tc>
      </w:tr>
    </w:tbl>
    <w:p>
      <w:pPr>
        <w:spacing w:after="200" w:before="0"/>
      </w:pPr>
    </w:p>
    <w:p>
      <w:pPr>
        <w:pStyle w:val="Heading2"/>
        <w:spacing w:after="240" w:before="480" w:line="384" w:lineRule="auto"/>
      </w:pPr>
      <w:r>
        <w:rPr>
          <w:rFonts w:ascii="Calibri" w:cs="Calibri" w:eastAsia="Calibri" w:hAnsi="Calibri"/>
          <w:color w:val="0D1B3E"/>
          <w:sz w:val="22"/>
          <w:szCs w:val="22"/>
        </w:rPr>
        <w:t xml:space="preserve">A Note to the Buyer</w:t>
      </w:r>
    </w:p>
    <w:p>
      <w:pPr>
        <w:spacing w:after="80" w:before="200"/>
        <w:jc w:val="center"/>
      </w:pPr>
      <w:r>
        <w:drawing>
          <wp:inline distT="0" distB="0" distL="0" distR="0">
            <wp:extent cx="5943600" cy="89154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943600" cy="8915400"/>
                    </a:xfrm>
                    <a:prstGeom prst="rect">
                      <a:avLst/>
                    </a:prstGeom>
                  </pic:spPr>
                </pic:pic>
              </a:graphicData>
            </a:graphic>
          </wp:inline>
        </w:drawing>
      </w:r>
    </w:p>
    <w:p>
      <w:pPr>
        <w:spacing w:after="200"/>
        <w:jc w:val="center"/>
      </w:pPr>
      <w:r>
        <w:rPr>
          <w:i/>
          <w:iCs/>
          <w:color w:val="6B7280"/>
          <w:sz w:val="20"/>
          <w:szCs w:val="20"/>
        </w:rPr>
        <w:t xml:space="preserve">Dreamscape™ — Before &amp; After. The transformation that awaits every customer. The transformation that awaits the right buyer.</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nil" w:color="FFFFFF" w:sz="0"/>
              <w:bottom w:val="nil" w:color="FFFFFF" w:sz="0"/>
              <w:right w:val="nil" w:color="FFFFFF" w:sz="0"/>
            </w:tcBorders>
            <w:shd w:fill="0D1B3E" w:color="auto" w:val="clear"/>
            <w:tcMar>
              <w:top w:type="dxa" w:w="420"/>
              <w:left w:type="dxa" w:w="480"/>
              <w:bottom w:type="dxa" w:w="420"/>
              <w:right w:type="dxa" w:w="480"/>
            </w:tcMar>
          </w:tcPr>
          <w:p>
            <w:pPr>
              <w:spacing w:after="120" w:line="408" w:lineRule="auto"/>
            </w:pPr>
            <w:r>
              <w:rPr>
                <w:rFonts w:ascii="Calibri" w:cs="Calibri" w:eastAsia="Calibri" w:hAnsi="Calibri"/>
                <w:b w:val="false"/>
                <w:bCs w:val="false"/>
                <w:i w:val="false"/>
                <w:iCs w:val="false"/>
                <w:strike w:val="false"/>
                <w:color w:val="D4DFF5"/>
                <w:sz w:val="22"/>
                <w:szCs w:val="22"/>
              </w:rPr>
              <w:t xml:space="preserve">Dreamscape is not just furniture. It is a portal.</w:t>
            </w:r>
          </w:p>
          <w:p>
            <w:pPr>
              <w:spacing w:after="120" w:line="408" w:lineRule="auto"/>
            </w:pPr>
            <w:r>
              <w:rPr>
                <w:rFonts w:ascii="Calibri" w:cs="Calibri" w:eastAsia="Calibri" w:hAnsi="Calibri"/>
                <w:b w:val="false"/>
                <w:bCs w:val="false"/>
                <w:i w:val="false"/>
                <w:iCs w:val="false"/>
                <w:strike w:val="false"/>
                <w:color w:val="D4DFF5"/>
                <w:sz w:val="22"/>
                <w:szCs w:val="22"/>
              </w:rPr>
              <w:t xml:space="preserve">People all over the world dream every night of places they have never been — beaches they have never felt, forests they have never walked through, rooms they have never slept in. They dream of the lives they are still building, the spaces that would finally feel like them. This brand gives them the door.</w:t>
            </w:r>
          </w:p>
          <w:p>
            <w:pPr>
              <w:spacing w:after="120" w:line="408" w:lineRule="auto"/>
            </w:pPr>
            <w:r>
              <w:rPr>
                <w:rFonts w:ascii="Calibri" w:cs="Calibri" w:eastAsia="Calibri" w:hAnsi="Calibri"/>
                <w:b w:val="false"/>
                <w:bCs w:val="false"/>
                <w:i w:val="false"/>
                <w:iCs w:val="false"/>
                <w:strike w:val="false"/>
                <w:color w:val="D4DFF5"/>
                <w:sz w:val="22"/>
                <w:szCs w:val="22"/>
              </w:rPr>
              <w:t xml:space="preserve">The buyer of Dreamscape™ does not merely acquire a business. They acquire the chance to help millions of people live inside their dreams — to wake up every morning in a room that says: </w:t>
            </w:r>
            <w:r>
              <w:rPr>
                <w:rFonts w:ascii="Calibri" w:cs="Calibri" w:eastAsia="Calibri" w:hAnsi="Calibri"/>
                <w:b w:val="false"/>
                <w:bCs w:val="false"/>
                <w:i/>
                <w:iCs/>
                <w:strike w:val="false"/>
                <w:color w:val="1A1A2E"/>
                <w:sz w:val="22"/>
                <w:szCs w:val="22"/>
              </w:rPr>
              <w:t xml:space="preserve">this is who I am, and this is where I belong.</w:t>
            </w:r>
          </w:p>
          <w:p>
            <w:pPr>
              <w:spacing w:after="120" w:line="408" w:lineRule="auto"/>
            </w:pPr>
            <w:r>
              <w:rPr>
                <w:rFonts w:ascii="Calibri" w:cs="Calibri" w:eastAsia="Calibri" w:hAnsi="Calibri"/>
                <w:b w:val="false"/>
                <w:bCs w:val="false"/>
                <w:i w:val="false"/>
                <w:iCs w:val="false"/>
                <w:strike w:val="false"/>
                <w:color w:val="D4DFF5"/>
                <w:sz w:val="22"/>
                <w:szCs w:val="22"/>
              </w:rPr>
              <w:t xml:space="preserve">The hard work is done. The idea has been born, named, documented, and protected. The vision has been mapped, the IP filed, the system engineered, the market validated. What remains is execution — and that is where a capable, resourced, and visionary new owner can take something extraordinary and make it legendary. The world is ready for Dreamscape. The only question is whether you are ready for the world.</w:t>
            </w:r>
          </w:p>
        </w:tc>
      </w:tr>
    </w:tbl>
    <w:p>
      <w:pPr>
        <w:spacing w:after="240" w:before="0"/>
      </w:pPr>
    </w:p>
    <w:p>
      <w:pPr>
        <w:pBdr>
          <w:bottom w:val="single" w:color="1A1A2E" w:sz="6"/>
        </w:pBdr>
        <w:spacing w:after="240" w:before="24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nil" w:color="FFFFFF" w:sz="0"/>
              <w:bottom w:val="nil" w:color="FFFFFF" w:sz="0"/>
              <w:right w:val="nil" w:color="FFFFFF" w:sz="0"/>
            </w:tcBorders>
            <w:shd w:fill="0D1B3E" w:color="auto" w:val="clear"/>
            <w:tcMar>
              <w:top w:type="dxa" w:w="210"/>
              <w:left w:type="dxa" w:w="360"/>
              <w:bottom w:type="dxa" w:w="210"/>
              <w:right w:type="dxa" w:w="360"/>
            </w:tcMar>
          </w:tcPr>
          <w:p>
            <w:pPr>
              <w:spacing w:after="120" w:line="408" w:lineRule="auto"/>
            </w:pPr>
            <w:r>
              <w:rPr>
                <w:rFonts w:ascii="Calibri" w:cs="Calibri" w:eastAsia="Calibri" w:hAnsi="Calibri"/>
                <w:b w:val="false"/>
                <w:bCs w:val="false"/>
                <w:i w:val="false"/>
                <w:iCs w:val="false"/>
                <w:strike w:val="false"/>
                <w:color w:val="8FA8D8"/>
                <w:spacing w:val="30"/>
                <w:sz w:val="22"/>
                <w:szCs w:val="22"/>
              </w:rPr>
              <w:t xml:space="preserve">Section 10</w:t>
            </w:r>
          </w:p>
          <w:p>
            <w:pPr>
              <w:spacing w:after="120" w:line="408" w:lineRule="auto"/>
            </w:pPr>
            <w:r>
              <w:t xml:space="preserve">Seller Authority</w:t>
            </w:r>
          </w:p>
          <w:p>
            <w:pPr>
              <w:spacing w:after="120" w:line="408" w:lineRule="auto"/>
            </w:pPr>
            <w:r>
              <w:t xml:space="preserve">&amp;</w:t>
            </w:r>
          </w:p>
          <w:p>
            <w:pPr>
              <w:spacing w:after="120" w:line="408" w:lineRule="auto"/>
            </w:pPr>
            <w:r>
              <w:t xml:space="preserve">Closing Statement</w:t>
            </w:r>
          </w:p>
        </w:tc>
      </w:tr>
    </w:tbl>
    <w:p>
      <w:pPr>
        <w:spacing w:after="240" w:before="0"/>
      </w:pPr>
    </w:p>
    <w:p>
      <w:pPr>
        <w:pStyle w:val="Heading2"/>
        <w:spacing w:after="240" w:before="480" w:line="384" w:lineRule="auto"/>
      </w:pPr>
      <w:r>
        <w:rPr>
          <w:rFonts w:ascii="Calibri" w:cs="Calibri" w:eastAsia="Calibri" w:hAnsi="Calibri"/>
          <w:color w:val="0D1B3E"/>
          <w:sz w:val="22"/>
          <w:szCs w:val="22"/>
        </w:rPr>
        <w:t xml:space="preserve">Declaration of Ownership &amp; Seller Authorization</w:t>
      </w:r>
    </w:p>
    <w:p>
      <w:pPr>
        <w:spacing w:after="240" w:before="60" w:line="384" w:lineRule="auto"/>
      </w:pPr>
      <w:r>
        <w:rPr>
          <w:rFonts w:ascii="Calibri" w:cs="Calibri" w:eastAsia="Calibri" w:hAnsi="Calibri"/>
          <w:b w:val="false"/>
          <w:bCs w:val="false"/>
          <w:i w:val="false"/>
          <w:iCs w:val="false"/>
          <w:strike w:val="false"/>
          <w:color w:val="1A1A2E"/>
          <w:sz w:val="22"/>
          <w:szCs w:val="22"/>
        </w:rPr>
        <w:t xml:space="preserve">The following statement constitutes the formal seller authority declaration, executed by the Innovator and Founder of Dreamscape™, granting full and complete authority to the acquiring party to proceed with all rights, assets, and operational authority transferred through this acquisition:</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C9A84C" w:sz="6"/>
              <w:left w:val="single" w:color="C9A84C" w:sz="6"/>
              <w:bottom w:val="single" w:color="C9A84C" w:sz="6"/>
              <w:right w:val="single" w:color="C9A84C" w:sz="6"/>
            </w:tcBorders>
            <w:shd w:fill="FDF8EE" w:color="auto" w:val="clear"/>
            <w:tcMar>
              <w:top w:type="dxa" w:w="210"/>
              <w:left w:type="dxa" w:w="270"/>
              <w:bottom w:type="dxa" w:w="210"/>
              <w:right w:type="dxa" w:w="270"/>
            </w:tcMar>
          </w:tcPr>
          <w:p>
            <w:pPr>
              <w:spacing w:after="120" w:line="408" w:lineRule="auto"/>
            </w:pPr>
            <w:r>
              <w:rPr>
                <w:b/>
                <w:bCs/>
                <w:i w:val="false"/>
                <w:iCs w:val="false"/>
                <w:color w:val="0D1B3E"/>
              </w:rPr>
              <w:t xml:space="preserve">Official Seller Declaration</w:t>
            </w:r>
          </w:p>
          <w:p>
            <w:pPr>
              <w:spacing w:after="160" w:line="432" w:lineRule="auto"/>
            </w:pPr>
            <w:r>
              <w:rPr>
                <w:rFonts w:ascii="Cambria" w:cs="Cambria" w:eastAsia="Cambria" w:hAnsi="Cambria"/>
                <w:b w:val="false"/>
                <w:bCs w:val="false"/>
                <w:i/>
                <w:iCs/>
                <w:strike w:val="false"/>
                <w:color w:val="0D1B3E"/>
                <w:sz w:val="22"/>
                <w:szCs w:val="22"/>
              </w:rPr>
              <w:t xml:space="preserve">"I, Matthew Bonds, Innovator, Project Owner, and Seller, hereby claim all ownership of this idea and its processes of execution. I approve the buyer and give them full authority to proceed."</w:t>
            </w:r>
          </w:p>
        </w:tc>
      </w:tr>
    </w:tbl>
    <w:p>
      <w:pPr>
        <w:spacing w:after="240" w:before="0"/>
      </w:pPr>
    </w:p>
    <w:p>
      <w:pPr>
        <w:pBdr>
          <w:bottom w:val="single" w:color="C9A84C" w:sz="6"/>
        </w:pBdr>
        <w:spacing w:after="240" w:before="240"/>
      </w:pPr>
    </w:p>
    <w:p>
      <w:pPr>
        <w:pBdr>
          <w:bottom w:val="single" w:color="0D1B3E" w:sz="6"/>
        </w:pBdr>
        <w:spacing w:after="240" w:before="240"/>
      </w:pPr>
    </w:p>
    <w:p>
      <w:pPr>
        <w:spacing w:after="240" w:line="384" w:lineRule="auto"/>
      </w:pPr>
      <w:r>
        <w:rPr>
          <w:rFonts w:ascii="Cambria" w:cs="Cambria" w:eastAsia="Cambria" w:hAnsi="Cambria"/>
          <w:b/>
          <w:bCs/>
          <w:i w:val="false"/>
          <w:iCs w:val="false"/>
          <w:strike w:val="false"/>
          <w:color w:val="0D1B3E"/>
          <w:sz w:val="24"/>
          <w:szCs w:val="24"/>
        </w:rPr>
        <w:t xml:space="preserve">Matthew Bonds</w:t>
      </w:r>
    </w:p>
    <w:p>
      <w:pPr>
        <w:spacing w:after="240" w:line="384" w:lineRule="auto"/>
      </w:pPr>
      <w:r>
        <w:rPr>
          <w:rFonts w:ascii="Calibri" w:cs="Calibri" w:eastAsia="Calibri" w:hAnsi="Calibri"/>
          <w:b w:val="false"/>
          <w:bCs w:val="false"/>
          <w:i w:val="false"/>
          <w:iCs w:val="false"/>
          <w:strike w:val="false"/>
          <w:color w:val="5A6070"/>
          <w:sz w:val="19"/>
          <w:szCs w:val="19"/>
        </w:rPr>
        <w:t xml:space="preserve">Innovator &amp; Founder, Dreamscape™</w:t>
      </w:r>
    </w:p>
    <w:p>
      <w:pPr>
        <w:spacing w:after="240" w:line="384" w:lineRule="auto"/>
      </w:pPr>
      <w:r>
        <w:rPr>
          <w:rFonts w:ascii="Calibri" w:cs="Calibri" w:eastAsia="Calibri" w:hAnsi="Calibri"/>
          <w:b w:val="false"/>
          <w:bCs w:val="false"/>
          <w:i w:val="false"/>
          <w:iCs w:val="false"/>
          <w:strike w:val="false"/>
          <w:color w:val="5A6070"/>
          <w:sz w:val="19"/>
          <w:szCs w:val="19"/>
        </w:rPr>
        <w:t xml:space="preserve">Date: February 2026</w:t>
      </w:r>
    </w:p>
    <w:p>
      <w:pPr>
        <w:pBdr>
          <w:bottom w:val="single" w:color="1A1A2E" w:sz="6"/>
        </w:pBdr>
        <w:spacing w:after="240" w:before="240"/>
      </w:pPr>
    </w:p>
    <w:p>
      <w:pPr>
        <w:pStyle w:val="Heading2"/>
        <w:spacing w:after="240" w:before="480" w:line="384" w:lineRule="auto"/>
      </w:pPr>
      <w:r>
        <w:rPr>
          <w:rFonts w:ascii="Calibri" w:cs="Calibri" w:eastAsia="Calibri" w:hAnsi="Calibri"/>
          <w:color w:val="0D1B3E"/>
          <w:sz w:val="22"/>
          <w:szCs w:val="22"/>
        </w:rPr>
        <w:t xml:space="preserve">Acquisition Inquiries</w:t>
      </w:r>
    </w:p>
    <w:p>
      <w:pPr>
        <w:spacing w:after="240" w:before="60" w:line="384" w:lineRule="auto"/>
      </w:pPr>
      <w:r>
        <w:rPr>
          <w:rFonts w:ascii="Calibri" w:cs="Calibri" w:eastAsia="Calibri" w:hAnsi="Calibri"/>
          <w:b w:val="false"/>
          <w:bCs w:val="false"/>
          <w:i w:val="false"/>
          <w:iCs w:val="false"/>
          <w:strike w:val="false"/>
          <w:color w:val="1A1A2E"/>
          <w:sz w:val="22"/>
          <w:szCs w:val="22"/>
        </w:rPr>
        <w:t xml:space="preserve">All acquisition inquiries, due diligence requests, and formal expressions of interest should be directed to the seller's representative. This packet is presented in strict confidence to authorized recipients only. Unauthorized reproduction, distribution, or disclosure of this document or its contents is expressly prohibited.</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D1B3E" w:sz="6"/>
              <w:left w:val="single" w:color="0D1B3E" w:sz="6"/>
              <w:bottom w:val="single" w:color="0D1B3E" w:sz="6"/>
              <w:right w:val="single" w:color="0D1B3E" w:sz="6"/>
            </w:tcBorders>
            <w:shd w:fill="EEF1F8" w:color="auto" w:val="clear"/>
            <w:tcMar>
              <w:top w:type="dxa" w:w="210"/>
              <w:left w:type="dxa" w:w="270"/>
              <w:bottom w:type="dxa" w:w="210"/>
              <w:right w:type="dxa" w:w="270"/>
            </w:tcMar>
          </w:tcPr>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nil" w:color="FFFFFF" w:sz="0"/>
                    <w:bottom w:val="nil" w:color="FFFFFF" w:sz="0"/>
                    <w:right w:val="nil" w:color="FFFFFF" w:sz="0"/>
                  </w:tcBorders>
                  <w:shd w:fill="0D1B3E" w:color="auto" w:val="clear"/>
                  <w:tcMar>
                    <w:top w:type="dxa" w:w="360"/>
                    <w:left w:type="dxa" w:w="504"/>
                    <w:bottom w:type="dxa" w:w="360"/>
                    <w:right w:type="dxa" w:w="504"/>
                  </w:tcMar>
                </w:tcPr>
                <w:p>
                  <w:pPr>
                    <w:spacing w:after="120" w:line="408" w:lineRule="auto"/>
                  </w:pPr>
                  <w:r>
                    <w:t xml:space="preserve">Contact for Acquisition Inquiries</w:t>
                  </w:r>
                </w:p>
              </w:tc>
            </w:tr>
          </w:tbl>
          <w:p>
            <w:pPr>
              <w:spacing w:after="240" w:before="0"/>
            </w:pPr>
          </w:p>
          <w:p>
            <w:pPr>
              <w:spacing w:after="160" w:line="384" w:lineRule="auto"/>
            </w:pPr>
            <w:r>
              <w:rPr>
                <w:rFonts w:ascii="Calibri" w:cs="Calibri" w:eastAsia="Calibri" w:hAnsi="Calibri"/>
                <w:b/>
                <w:bCs/>
                <w:i w:val="false"/>
                <w:iCs w:val="false"/>
                <w:strike w:val="false"/>
                <w:color w:val="1A1A2E"/>
                <w:sz w:val="22"/>
                <w:szCs w:val="22"/>
              </w:rPr>
              <w:t xml:space="preserve">Matthew Bonds</w:t>
            </w:r>
            <w:r>
              <w:rPr>
                <w:rFonts w:ascii="Calibri" w:cs="Calibri" w:eastAsia="Calibri" w:hAnsi="Calibri"/>
                <w:b w:val="false"/>
                <w:bCs w:val="false"/>
                <w:i w:val="false"/>
                <w:iCs w:val="false"/>
                <w:color w:val="0D1B3E"/>
                <w:sz w:val="22"/>
                <w:szCs w:val="22"/>
              </w:rPr>
              <w:br/>
            </w:r>
            <w:r>
              <w:rPr>
                <w:rFonts w:ascii="Calibri" w:cs="Calibri" w:eastAsia="Calibri" w:hAnsi="Calibri"/>
                <w:b w:val="false"/>
                <w:bCs w:val="false"/>
                <w:i w:val="false"/>
                <w:iCs w:val="false"/>
                <w:strike w:val="false"/>
                <w:color w:val="0D1B3E"/>
                <w:sz w:val="22"/>
                <w:szCs w:val="22"/>
              </w:rPr>
              <w:t xml:space="preserve"> Innovator &amp; Founder — Dreamscape™</w:t>
            </w:r>
            <w:r>
              <w:rPr>
                <w:rFonts w:ascii="Calibri" w:cs="Calibri" w:eastAsia="Calibri" w:hAnsi="Calibri"/>
                <w:b w:val="false"/>
                <w:bCs w:val="false"/>
                <w:i w:val="false"/>
                <w:iCs w:val="false"/>
                <w:color w:val="0D1B3E"/>
                <w:sz w:val="22"/>
                <w:szCs w:val="22"/>
              </w:rPr>
              <w:br/>
            </w:r>
            <w:r>
              <w:rPr>
                <w:rFonts w:ascii="Calibri" w:cs="Calibri" w:eastAsia="Calibri" w:hAnsi="Calibri"/>
                <w:b w:val="false"/>
                <w:bCs w:val="false"/>
                <w:i w:val="false"/>
                <w:iCs w:val="false"/>
                <w:strike w:val="false"/>
                <w:color w:val="0D1B3E"/>
                <w:sz w:val="22"/>
                <w:szCs w:val="22"/>
              </w:rPr>
              <w:t xml:space="preserve"> Direct acquisition inquiries only | Confidential correspondence welcomed</w:t>
            </w:r>
            <w:r>
              <w:rPr>
                <w:rFonts w:ascii="Calibri" w:cs="Calibri" w:eastAsia="Calibri" w:hAnsi="Calibri"/>
                <w:b w:val="false"/>
                <w:bCs w:val="false"/>
                <w:i w:val="false"/>
                <w:iCs w:val="false"/>
                <w:color w:val="0D1B3E"/>
                <w:sz w:val="22"/>
                <w:szCs w:val="22"/>
              </w:rPr>
              <w:br/>
            </w:r>
            <w:r>
              <w:rPr>
                <w:rFonts w:ascii="Calibri" w:cs="Calibri" w:eastAsia="Calibri" w:hAnsi="Calibri"/>
                <w:b w:val="false"/>
                <w:bCs w:val="false"/>
                <w:i w:val="false"/>
                <w:iCs w:val="false"/>
                <w:strike w:val="false"/>
                <w:color w:val="0D1B3E"/>
                <w:sz w:val="22"/>
                <w:szCs w:val="22"/>
              </w:rPr>
              <w:t xml:space="preserve"> </w:t>
            </w:r>
            <w:r>
              <w:rPr>
                <w:rFonts w:ascii="Calibri" w:cs="Calibri" w:eastAsia="Calibri" w:hAnsi="Calibri"/>
                <w:b w:val="false"/>
                <w:bCs w:val="false"/>
                <w:i/>
                <w:iCs/>
                <w:strike w:val="false"/>
                <w:color w:val="1A1A2E"/>
                <w:sz w:val="22"/>
                <w:szCs w:val="22"/>
              </w:rPr>
              <w:t xml:space="preserve">South Salt Lake, UT, United States</w:t>
            </w:r>
          </w:p>
        </w:tc>
      </w:tr>
    </w:tbl>
    <w:p>
      <w:pPr>
        <w:spacing w:after="240" w:before="0"/>
      </w:pPr>
    </w:p>
    <w:p>
      <w:pPr>
        <w:pBdr>
          <w:bottom w:val="single" w:color="DCE0EC" w:sz="6"/>
        </w:pBdr>
        <w:spacing w:after="240" w:before="240"/>
      </w:pPr>
    </w:p>
    <w:p>
      <w:pPr>
        <w:spacing w:after="240" w:before="60" w:line="384" w:lineRule="auto"/>
        <w:jc w:val="center"/>
      </w:pPr>
      <w:r>
        <w:rPr>
          <w:rFonts w:ascii="Calibri" w:cs="Calibri" w:eastAsia="Calibri" w:hAnsi="Calibri"/>
          <w:b w:val="false"/>
          <w:bCs w:val="false"/>
          <w:i w:val="false"/>
          <w:iCs w:val="false"/>
          <w:strike w:val="false"/>
          <w:color w:val="9AA0B8"/>
          <w:sz w:val="22"/>
          <w:szCs w:val="22"/>
        </w:rPr>
        <w:t xml:space="preserve">DREAMSCAPE™ — Acquisition Packet 2026  |  Prepared by Matthew Bonds, Innovator &amp; Founder  |  May 2026</w:t>
      </w:r>
      <w:r>
        <w:rPr>
          <w:rFonts w:ascii="Calibri" w:cs="Calibri" w:eastAsia="Calibri" w:hAnsi="Calibri"/>
          <w:b w:val="false"/>
          <w:bCs w:val="false"/>
          <w:i w:val="false"/>
          <w:iCs w:val="false"/>
          <w:color w:val="9AA0B8"/>
          <w:sz w:val="22"/>
          <w:szCs w:val="22"/>
        </w:rPr>
        <w:br/>
      </w:r>
      <w:r>
        <w:rPr>
          <w:rFonts w:ascii="Calibri" w:cs="Calibri" w:eastAsia="Calibri" w:hAnsi="Calibri"/>
          <w:b w:val="false"/>
          <w:bCs w:val="false"/>
          <w:i w:val="false"/>
          <w:iCs w:val="false"/>
          <w:strike w:val="false"/>
          <w:color w:val="9AA0B8"/>
          <w:sz w:val="22"/>
          <w:szCs w:val="22"/>
        </w:rPr>
        <w:t xml:space="preserve"> This document is strictly private and confidential. All intellectual property, brand assets, and business concepts contained herein are the exclusive property of Matthew Bonds.</w:t>
      </w:r>
      <w:r>
        <w:rPr>
          <w:rFonts w:ascii="Calibri" w:cs="Calibri" w:eastAsia="Calibri" w:hAnsi="Calibri"/>
          <w:b w:val="false"/>
          <w:bCs w:val="false"/>
          <w:i w:val="false"/>
          <w:iCs w:val="false"/>
          <w:color w:val="9AA0B8"/>
          <w:sz w:val="22"/>
          <w:szCs w:val="22"/>
        </w:rPr>
        <w:br/>
      </w:r>
      <w:r>
        <w:rPr>
          <w:rFonts w:ascii="Calibri" w:cs="Calibri" w:eastAsia="Calibri" w:hAnsi="Calibri"/>
          <w:b w:val="false"/>
          <w:bCs w:val="false"/>
          <w:i w:val="false"/>
          <w:iCs w:val="false"/>
          <w:strike w:val="false"/>
          <w:color w:val="9AA0B8"/>
          <w:sz w:val="22"/>
          <w:szCs w:val="22"/>
        </w:rPr>
        <w:t xml:space="preserve"> Patent Application #590601071 on file. Dreamscape™ is a trademark-eligible brand identity. Unauthorized use is prohibited.</w:t>
      </w:r>
      <w:r>
        <w:rPr>
          <w:rFonts w:ascii="Calibri" w:cs="Calibri" w:eastAsia="Calibri" w:hAnsi="Calibri"/>
          <w:b w:val="false"/>
          <w:bCs w:val="false"/>
          <w:i w:val="false"/>
          <w:iCs w:val="false"/>
          <w:color w:val="9AA0B8"/>
          <w:sz w:val="22"/>
          <w:szCs w:val="22"/>
        </w:rPr>
        <w:br/>
      </w:r>
      <w:r>
        <w:rPr>
          <w:rFonts w:ascii="Calibri" w:cs="Calibri" w:eastAsia="Calibri" w:hAnsi="Calibri"/>
          <w:b w:val="false"/>
          <w:bCs w:val="false"/>
          <w:i w:val="false"/>
          <w:iCs w:val="false"/>
          <w:strike w:val="false"/>
          <w:color w:val="9AA0B8"/>
          <w:sz w:val="22"/>
          <w:szCs w:val="22"/>
        </w:rPr>
        <w:t xml:space="preserve"> </w:t>
      </w:r>
      <w:r>
        <w:rPr>
          <w:rFonts w:ascii="Calibri" w:cs="Calibri" w:eastAsia="Calibri" w:hAnsi="Calibri"/>
          <w:b w:val="false"/>
          <w:bCs w:val="false"/>
          <w:i/>
          <w:iCs/>
          <w:strike w:val="false"/>
          <w:color w:val="1A1A2E"/>
          <w:sz w:val="22"/>
          <w:szCs w:val="22"/>
        </w:rPr>
        <w:t xml:space="preserve">"Escape Into a Dream"  |  "Furniture That Tells Your Story."</w:t>
      </w:r>
    </w:p>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Arial" w:cs="Arial" w:eastAsia="Arial" w:hAnsi="Arial"/>
      <w:b/>
      <w:bCs/>
      <w:color w:val="000000"/>
      <w:sz w:val="48"/>
      <w:szCs w:val="48"/>
    </w:rPr>
  </w:style>
  <w:style w:type="paragraph" w:styleId="Heading2">
    <w:name w:val="Heading 2"/>
    <w:basedOn w:val="Normal"/>
    <w:next w:val="Normal"/>
    <w:qFormat/>
    <w:rPr>
      <w:rFonts w:ascii="Arial" w:cs="Arial" w:eastAsia="Arial" w:hAnsi="Arial"/>
      <w:b/>
      <w:bCs/>
      <w:color w:val="000000"/>
      <w:sz w:val="36"/>
      <w:szCs w:val="36"/>
    </w:rPr>
  </w:style>
  <w:style w:type="paragraph" w:styleId="Heading3">
    <w:name w:val="Heading 3"/>
    <w:basedOn w:val="Normal"/>
    <w:next w:val="Normal"/>
    <w:qFormat/>
    <w:rPr>
      <w:rFonts w:ascii="Arial" w:cs="Arial" w:eastAsia="Arial" w:hAnsi="Arial"/>
      <w:b/>
      <w:bCs/>
      <w:color w:val="000000"/>
      <w:sz w:val="30"/>
      <w:szCs w:val="30"/>
    </w:rPr>
  </w:style>
  <w:style w:type="paragraph" w:styleId="Heading4">
    <w:name w:val="Heading 4"/>
    <w:basedOn w:val="Normal"/>
    <w:next w:val="Normal"/>
    <w:qFormat/>
    <w:rPr>
      <w:rFonts w:ascii="Arial" w:cs="Arial" w:eastAsia="Arial" w:hAnsi="Arial"/>
      <w:b/>
      <w:bCs/>
      <w:color w:val="000000"/>
      <w:sz w:val="26"/>
      <w:szCs w:val="26"/>
    </w:rPr>
  </w:style>
  <w:style w:type="paragraph" w:styleId="Heading5">
    <w:name w:val="Heading 5"/>
    <w:basedOn w:val="Normal"/>
    <w:next w:val="Normal"/>
    <w:qFormat/>
    <w:rPr>
      <w:rFonts w:ascii="Arial" w:cs="Arial" w:eastAsia="Arial" w:hAnsi="Arial"/>
      <w:b/>
      <w:bCs/>
      <w:color w:val="000000"/>
      <w:sz w:val="24"/>
      <w:szCs w:val="24"/>
    </w:rPr>
  </w:style>
  <w:style w:type="paragraph" w:styleId="Heading6">
    <w:name w:val="Heading 6"/>
    <w:basedOn w:val="Normal"/>
    <w:next w:val="Normal"/>
    <w:qFormat/>
    <w:rPr>
      <w:rFonts w:ascii="Arial" w:cs="Arial" w:eastAsia="Arial" w:hAnsi="Arial"/>
      <w:b/>
      <w:bCs/>
      <w:color w:val="000000"/>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0383dca4bfba6ced840af10e4fab140045978d8f.png"/><Relationship Id="rId8" Type="http://schemas.openxmlformats.org/officeDocument/2006/relationships/image" Target="media/52bf7fa57a891e4392da31dc21b2fa830b7ace1f.png"/><Relationship Id="rId9" Type="http://schemas.openxmlformats.org/officeDocument/2006/relationships/image" Target="media/d4a839ab71b70d340c0d0fee49dada0ac5e7d43d.png"/><Relationship Id="rId10" Type="http://schemas.openxmlformats.org/officeDocument/2006/relationships/image" Target="media/175f75e9e74e5758feaa4501b641437a585c9b9c.png"/><Relationship Id="rId11" Type="http://schemas.openxmlformats.org/officeDocument/2006/relationships/image" Target="media/bb7e5f6ad6e10436804cec9f08e4cea94e02af56.png"/><Relationship Id="rId1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RVs6tAZgPVyDHgp8nM8no</dc:title>
  <dc:creator>Un-named</dc:creator>
  <dc:description>Generated document</dc:description>
  <cp:lastModifiedBy>Un-named</cp:lastModifiedBy>
  <cp:revision>1</cp:revision>
  <dcterms:created xsi:type="dcterms:W3CDTF">2026-05-13T12:09:05.918Z</dcterms:created>
  <dcterms:modified xsi:type="dcterms:W3CDTF">2026-05-13T12:09:05.918Z</dcterms:modified>
</cp:coreProperties>
</file>

<file path=docProps/custom.xml><?xml version="1.0" encoding="utf-8"?>
<Properties xmlns="http://schemas.openxmlformats.org/officeDocument/2006/custom-properties" xmlns:vt="http://schemas.openxmlformats.org/officeDocument/2006/docPropsVTypes"/>
</file>